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36"/>
        </w:rPr>
      </w:pPr>
      <w:r>
        <w:rPr>
          <w:rFonts w:hint="eastAsia" w:asciiTheme="minorEastAsia" w:hAnsiTheme="minorEastAsia"/>
          <w:b/>
          <w:sz w:val="36"/>
          <w:szCs w:val="36"/>
        </w:rPr>
        <w:t>消防技术服务全过程监管系统运行报告</w:t>
      </w:r>
    </w:p>
    <w:p>
      <w:pPr>
        <w:jc w:val="center"/>
        <w:rPr>
          <w:rFonts w:hint="eastAsia" w:asciiTheme="minorEastAsia" w:hAnsiTheme="minorEastAsia" w:eastAsiaTheme="minorEastAsia"/>
          <w:b/>
          <w:sz w:val="32"/>
          <w:szCs w:val="32"/>
          <w:lang w:val="en-US" w:eastAsia="zh-CN"/>
        </w:rPr>
      </w:pPr>
      <w:r>
        <w:rPr>
          <w:rFonts w:hint="eastAsia" w:asciiTheme="minorEastAsia" w:hAnsiTheme="minorEastAsia"/>
          <w:b/>
          <w:sz w:val="32"/>
          <w:szCs w:val="32"/>
        </w:rPr>
        <w:t>2023</w:t>
      </w:r>
      <w:r>
        <w:rPr>
          <w:rFonts w:asciiTheme="minorEastAsia" w:hAnsiTheme="minorEastAsia"/>
          <w:b/>
          <w:sz w:val="32"/>
          <w:szCs w:val="32"/>
        </w:rPr>
        <w:t>-10-0</w:t>
      </w:r>
      <w:r>
        <w:rPr>
          <w:rFonts w:hint="eastAsia" w:asciiTheme="minorEastAsia" w:hAnsiTheme="minorEastAsia"/>
          <w:b/>
          <w:sz w:val="32"/>
          <w:szCs w:val="32"/>
          <w:lang w:val="en-US" w:eastAsia="zh-CN"/>
        </w:rPr>
        <w:t>8</w:t>
      </w:r>
    </w:p>
    <w:p>
      <w:pPr>
        <w:pStyle w:val="15"/>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现下发技术服务机构</w:t>
      </w:r>
      <w:r>
        <w:rPr>
          <w:rFonts w:cs="宋体" w:asciiTheme="minorEastAsia" w:hAnsiTheme="minorEastAsia" w:eastAsiaTheme="minorEastAsia"/>
          <w:sz w:val="28"/>
          <w:szCs w:val="28"/>
        </w:rPr>
        <w:t>9</w:t>
      </w:r>
      <w:r>
        <w:rPr>
          <w:rFonts w:hint="eastAsia" w:cs="宋体" w:asciiTheme="minorEastAsia" w:hAnsiTheme="minorEastAsia" w:eastAsiaTheme="minorEastAsia"/>
          <w:sz w:val="28"/>
          <w:szCs w:val="28"/>
        </w:rPr>
        <w:t>月份通报，有</w:t>
      </w:r>
      <w:r>
        <w:rPr>
          <w:rFonts w:cs="宋体" w:asciiTheme="minorEastAsia" w:hAnsiTheme="minorEastAsia" w:eastAsiaTheme="minorEastAsia"/>
          <w:sz w:val="28"/>
          <w:szCs w:val="28"/>
        </w:rPr>
        <w:t>207</w:t>
      </w:r>
      <w:r>
        <w:rPr>
          <w:rFonts w:hint="eastAsia" w:cs="宋体" w:asciiTheme="minorEastAsia" w:hAnsiTheme="minorEastAsia" w:eastAsiaTheme="minorEastAsia"/>
          <w:sz w:val="28"/>
          <w:szCs w:val="28"/>
        </w:rPr>
        <w:t>家技术服务机构月报告出具率达到100%，执业制度落实较好。</w:t>
      </w:r>
      <w:bookmarkStart w:id="0" w:name="_GoBack"/>
      <w:bookmarkEnd w:id="0"/>
      <w:r>
        <w:rPr>
          <w:rFonts w:hint="eastAsia" w:cs="宋体" w:asciiTheme="minorEastAsia" w:hAnsiTheme="minorEastAsia" w:eastAsiaTheme="minorEastAsia"/>
          <w:sz w:val="28"/>
          <w:szCs w:val="28"/>
        </w:rPr>
        <w:t>众和创安、吐鲁番全天候等单位未出具报告数较多，请立即开展自查检查。梨安智能、火盾消防、世玺等单位及时处理维保单位系统存在的故障。火盾消防、祥安、枭龙等单位未处理故障数较多，尽快消除系统故障。各维保机构必须按照要求及时有效出具报告，保质保量开展消防设施维护保养工作，提高设施故障处理率。</w:t>
      </w:r>
    </w:p>
    <w:p>
      <w:pPr>
        <w:pStyle w:val="2"/>
      </w:pPr>
      <w:r>
        <w:rPr>
          <w:rFonts w:hint="eastAsia"/>
          <w:color w:val="000000"/>
          <w:kern w:val="0"/>
        </w:rPr>
        <w:t>一、合同</w:t>
      </w:r>
      <w:r>
        <w:rPr>
          <w:rFonts w:hint="eastAsia"/>
        </w:rPr>
        <w:t>上线情况</w:t>
      </w:r>
    </w:p>
    <w:p>
      <w:pPr>
        <w:rPr>
          <w:rFonts w:cs="宋体" w:asciiTheme="minorEastAsia" w:hAnsiTheme="minorEastAsia"/>
          <w:sz w:val="28"/>
          <w:szCs w:val="28"/>
        </w:rPr>
      </w:pPr>
      <w:r>
        <w:rPr>
          <w:rFonts w:hint="eastAsia" w:cs="宋体" w:asciiTheme="minorEastAsia" w:hAnsiTheme="minorEastAsia"/>
          <w:sz w:val="28"/>
          <w:szCs w:val="28"/>
        </w:rPr>
        <w:t>截止到2023年0</w:t>
      </w:r>
      <w:r>
        <w:rPr>
          <w:rFonts w:cs="宋体" w:asciiTheme="minorEastAsia" w:hAnsiTheme="minorEastAsia"/>
          <w:sz w:val="28"/>
          <w:szCs w:val="28"/>
        </w:rPr>
        <w:t>9</w:t>
      </w:r>
      <w:r>
        <w:rPr>
          <w:rFonts w:hint="eastAsia" w:cs="宋体" w:asciiTheme="minorEastAsia" w:hAnsiTheme="minorEastAsia"/>
          <w:sz w:val="28"/>
          <w:szCs w:val="28"/>
        </w:rPr>
        <w:t>月</w:t>
      </w:r>
      <w:r>
        <w:rPr>
          <w:rFonts w:cs="宋体" w:asciiTheme="minorEastAsia" w:hAnsiTheme="minorEastAsia"/>
          <w:sz w:val="28"/>
          <w:szCs w:val="28"/>
        </w:rPr>
        <w:t>30</w:t>
      </w:r>
      <w:r>
        <w:rPr>
          <w:rFonts w:hint="eastAsia" w:cs="宋体" w:asciiTheme="minorEastAsia" w:hAnsiTheme="minorEastAsia"/>
          <w:sz w:val="28"/>
          <w:szCs w:val="28"/>
        </w:rPr>
        <w:t>日，上线的进行中的合同数量共计</w:t>
      </w:r>
      <w:r>
        <w:rPr>
          <w:rFonts w:cs="宋体" w:asciiTheme="minorEastAsia" w:hAnsiTheme="minorEastAsia"/>
          <w:sz w:val="28"/>
          <w:szCs w:val="28"/>
        </w:rPr>
        <w:t>16561</w:t>
      </w:r>
      <w:r>
        <w:rPr>
          <w:rFonts w:hint="eastAsia" w:cs="宋体" w:asciiTheme="minorEastAsia" w:hAnsiTheme="minorEastAsia"/>
          <w:sz w:val="28"/>
          <w:szCs w:val="28"/>
        </w:rPr>
        <w:t>份表所示。</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pStyle w:val="15"/>
              <w:rPr>
                <w:rFonts w:cs="宋体" w:asciiTheme="minorEastAsia" w:hAnsiTheme="minorEastAsia" w:eastAsiaTheme="minorEastAsia"/>
                <w:sz w:val="28"/>
                <w:szCs w:val="28"/>
              </w:rPr>
            </w:pPr>
          </w:p>
        </w:tc>
        <w:tc>
          <w:tcPr>
            <w:tcW w:w="2841" w:type="dxa"/>
          </w:tcPr>
          <w:p>
            <w:pPr>
              <w:pStyle w:val="15"/>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年度检测</w:t>
            </w:r>
          </w:p>
        </w:tc>
        <w:tc>
          <w:tcPr>
            <w:tcW w:w="2841" w:type="dxa"/>
          </w:tcPr>
          <w:p>
            <w:pPr>
              <w:pStyle w:val="15"/>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tcPr>
          <w:p>
            <w:pPr>
              <w:pStyle w:val="15"/>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数量</w:t>
            </w:r>
          </w:p>
        </w:tc>
        <w:tc>
          <w:tcPr>
            <w:tcW w:w="2841" w:type="dxa"/>
          </w:tcPr>
          <w:p>
            <w:pPr>
              <w:pStyle w:val="15"/>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w:t>
            </w:r>
            <w:r>
              <w:rPr>
                <w:rFonts w:cs="宋体" w:asciiTheme="minorEastAsia" w:hAnsiTheme="minorEastAsia" w:eastAsiaTheme="minorEastAsia"/>
                <w:sz w:val="28"/>
                <w:szCs w:val="28"/>
              </w:rPr>
              <w:t>337</w:t>
            </w:r>
          </w:p>
        </w:tc>
        <w:tc>
          <w:tcPr>
            <w:tcW w:w="2841" w:type="dxa"/>
          </w:tcPr>
          <w:p>
            <w:pPr>
              <w:pStyle w:val="15"/>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w:t>
            </w:r>
            <w:r>
              <w:rPr>
                <w:rFonts w:cs="宋体" w:asciiTheme="minorEastAsia" w:hAnsiTheme="minorEastAsia" w:eastAsiaTheme="minorEastAsia"/>
                <w:sz w:val="28"/>
                <w:szCs w:val="28"/>
              </w:rPr>
              <w:t>4224</w:t>
            </w:r>
          </w:p>
        </w:tc>
      </w:tr>
    </w:tbl>
    <w:p>
      <w:pPr>
        <w:rPr>
          <w:b/>
          <w:sz w:val="24"/>
          <w:szCs w:val="24"/>
        </w:rPr>
      </w:pPr>
      <w:r>
        <w:rPr>
          <w:rFonts w:hint="eastAsia" w:cs="宋体" w:asciiTheme="minorEastAsia" w:hAnsiTheme="minorEastAsia"/>
          <w:sz w:val="28"/>
          <w:szCs w:val="28"/>
        </w:rPr>
        <w:t>维护保养类合同上线情况如下所示。20</w:t>
      </w:r>
      <w:r>
        <w:rPr>
          <w:rFonts w:cs="宋体" w:asciiTheme="minorEastAsia" w:hAnsiTheme="minorEastAsia"/>
          <w:sz w:val="28"/>
          <w:szCs w:val="28"/>
        </w:rPr>
        <w:t>2</w:t>
      </w:r>
      <w:r>
        <w:rPr>
          <w:rFonts w:hint="eastAsia" w:cs="宋体" w:asciiTheme="minorEastAsia" w:hAnsiTheme="minorEastAsia"/>
          <w:sz w:val="28"/>
          <w:szCs w:val="28"/>
        </w:rPr>
        <w:t>3年</w:t>
      </w:r>
      <w:r>
        <w:rPr>
          <w:rFonts w:cs="宋体" w:asciiTheme="minorEastAsia" w:hAnsiTheme="minorEastAsia"/>
          <w:sz w:val="28"/>
          <w:szCs w:val="28"/>
        </w:rPr>
        <w:t>9</w:t>
      </w:r>
      <w:r>
        <w:rPr>
          <w:rFonts w:hint="eastAsia" w:cs="宋体" w:asciiTheme="minorEastAsia" w:hAnsiTheme="minorEastAsia"/>
          <w:sz w:val="28"/>
          <w:szCs w:val="28"/>
        </w:rPr>
        <w:t>月份新上线</w:t>
      </w:r>
      <w:r>
        <w:rPr>
          <w:rFonts w:cs="宋体" w:asciiTheme="minorEastAsia" w:hAnsiTheme="minorEastAsia"/>
          <w:sz w:val="28"/>
          <w:szCs w:val="28"/>
        </w:rPr>
        <w:t>1343</w:t>
      </w:r>
      <w:r>
        <w:rPr>
          <w:rFonts w:hint="eastAsia" w:cs="宋体" w:asciiTheme="minorEastAsia" w:hAnsiTheme="minorEastAsia"/>
          <w:sz w:val="28"/>
          <w:szCs w:val="28"/>
        </w:rPr>
        <w:t>份。</w:t>
      </w:r>
    </w:p>
    <w:p>
      <w:pPr>
        <w:pStyle w:val="15"/>
        <w:rPr>
          <w:rFonts w:cs="宋体" w:asciiTheme="minorEastAsia" w:hAnsiTheme="minorEastAsia" w:eastAsiaTheme="minorEastAsia"/>
          <w:sz w:val="28"/>
          <w:szCs w:val="28"/>
        </w:rPr>
      </w:pPr>
      <w:r>
        <w:drawing>
          <wp:inline distT="0" distB="0" distL="0" distR="0">
            <wp:extent cx="5274310" cy="16459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74310" cy="1645920"/>
                    </a:xfrm>
                    <a:prstGeom prst="rect">
                      <a:avLst/>
                    </a:prstGeom>
                  </pic:spPr>
                </pic:pic>
              </a:graphicData>
            </a:graphic>
          </wp:inline>
        </w:drawing>
      </w:r>
    </w:p>
    <w:p>
      <w:pPr>
        <w:pStyle w:val="15"/>
        <w:rPr>
          <w:rFonts w:cs="宋体" w:asciiTheme="minorEastAsia" w:hAnsiTheme="minorEastAsia" w:eastAsiaTheme="minorEastAsia"/>
          <w:sz w:val="28"/>
          <w:szCs w:val="28"/>
        </w:rPr>
      </w:pPr>
    </w:p>
    <w:p>
      <w:pPr>
        <w:pStyle w:val="2"/>
      </w:pPr>
      <w:r>
        <w:rPr>
          <w:rFonts w:hint="eastAsia"/>
          <w:color w:val="000000"/>
          <w:kern w:val="0"/>
        </w:rPr>
        <w:t>二、服务机构</w:t>
      </w:r>
      <w:r>
        <w:rPr>
          <w:rFonts w:hint="eastAsia"/>
        </w:rPr>
        <w:t>上线情况</w:t>
      </w:r>
    </w:p>
    <w:p>
      <w:pPr>
        <w:jc w:val="left"/>
        <w:rPr>
          <w:rFonts w:cs="宋体" w:asciiTheme="minorEastAsia" w:hAnsiTheme="minorEastAsia"/>
          <w:sz w:val="28"/>
          <w:szCs w:val="28"/>
        </w:rPr>
      </w:pPr>
      <w:r>
        <w:rPr>
          <w:rFonts w:hint="eastAsia" w:cs="宋体" w:asciiTheme="minorEastAsia" w:hAnsiTheme="minorEastAsia"/>
          <w:sz w:val="28"/>
          <w:szCs w:val="28"/>
        </w:rPr>
        <w:t>1、维保合同分布：乌鲁木齐火盾消防安保服务有限公司、新疆海纳消防设施检测有限公司和新疆正元鑫龙消防技术有限公司排名前三，占据全部上线维保类合同总数的7</w:t>
      </w:r>
      <w:r>
        <w:rPr>
          <w:rFonts w:cs="宋体" w:asciiTheme="minorEastAsia" w:hAnsiTheme="minorEastAsia"/>
          <w:sz w:val="28"/>
          <w:szCs w:val="28"/>
        </w:rPr>
        <w:t>.84</w:t>
      </w:r>
      <w:r>
        <w:rPr>
          <w:rFonts w:hint="eastAsia" w:cs="宋体" w:asciiTheme="minorEastAsia" w:hAnsiTheme="minorEastAsia"/>
          <w:sz w:val="28"/>
          <w:szCs w:val="28"/>
        </w:rPr>
        <w:t>%。</w:t>
      </w:r>
    </w:p>
    <w:tbl>
      <w:tblPr>
        <w:tblStyle w:val="9"/>
        <w:tblW w:w="7496" w:type="dxa"/>
        <w:tblInd w:w="481" w:type="dxa"/>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74"/>
        <w:gridCol w:w="4336"/>
        <w:gridCol w:w="1631"/>
        <w:gridCol w:w="755"/>
      </w:tblGrid>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shd w:val="clear" w:color="auto" w:fill="FFFFFF"/>
        </w:tblPrEx>
        <w:trPr>
          <w:tblHeader/>
        </w:trPr>
        <w:tc>
          <w:tcPr>
            <w:tcW w:w="774" w:type="dxa"/>
            <w:tcBorders>
              <w:top w:val="nil"/>
              <w:left w:val="single" w:color="E7E7E7" w:sz="6" w:space="0"/>
              <w:bottom w:val="single" w:color="DDDDDD" w:sz="6" w:space="0"/>
              <w:right w:val="single" w:color="E7E7E7" w:sz="6" w:space="0"/>
            </w:tcBorders>
            <w:shd w:val="clear" w:color="auto" w:fill="F5F5F6"/>
            <w:tcMar>
              <w:top w:w="120" w:type="dxa"/>
              <w:left w:w="120" w:type="dxa"/>
              <w:bottom w:w="120" w:type="dxa"/>
              <w:right w:w="120" w:type="dxa"/>
            </w:tcMar>
            <w:vAlign w:val="center"/>
          </w:tcPr>
          <w:p>
            <w:pPr>
              <w:widowControl/>
              <w:jc w:val="center"/>
              <w:rPr>
                <w:rFonts w:ascii="Helvetica" w:hAnsi="Helvetica" w:eastAsia="宋体" w:cs="Helvetica"/>
                <w:b/>
                <w:bCs/>
                <w:color w:val="676A6C"/>
                <w:kern w:val="0"/>
                <w:szCs w:val="21"/>
              </w:rPr>
            </w:pPr>
            <w:r>
              <w:rPr>
                <w:rFonts w:ascii="Helvetica" w:hAnsi="Helvetica" w:eastAsia="宋体" w:cs="Helvetica"/>
                <w:b/>
                <w:bCs/>
                <w:color w:val="676A6C"/>
                <w:kern w:val="0"/>
                <w:szCs w:val="21"/>
              </w:rPr>
              <w:t>序号</w:t>
            </w:r>
          </w:p>
        </w:tc>
        <w:tc>
          <w:tcPr>
            <w:tcW w:w="4336" w:type="dxa"/>
            <w:tcBorders>
              <w:top w:val="nil"/>
              <w:left w:val="single" w:color="E7E7E7" w:sz="6" w:space="0"/>
              <w:bottom w:val="single" w:color="DDDDDD" w:sz="6" w:space="0"/>
              <w:right w:val="single" w:color="E7E7E7" w:sz="6" w:space="0"/>
            </w:tcBorders>
            <w:shd w:val="clear" w:color="auto" w:fill="F5F5F6"/>
            <w:tcMar>
              <w:top w:w="120" w:type="dxa"/>
              <w:left w:w="120" w:type="dxa"/>
              <w:bottom w:w="120" w:type="dxa"/>
              <w:right w:w="120" w:type="dxa"/>
            </w:tcMar>
            <w:vAlign w:val="center"/>
          </w:tcPr>
          <w:p>
            <w:pPr>
              <w:widowControl/>
              <w:jc w:val="center"/>
              <w:rPr>
                <w:rFonts w:ascii="Helvetica" w:hAnsi="Helvetica" w:eastAsia="宋体" w:cs="Helvetica"/>
                <w:b/>
                <w:bCs/>
                <w:color w:val="676A6C"/>
                <w:kern w:val="0"/>
                <w:szCs w:val="21"/>
              </w:rPr>
            </w:pPr>
            <w:r>
              <w:rPr>
                <w:rFonts w:ascii="Helvetica" w:hAnsi="Helvetica" w:eastAsia="宋体" w:cs="Helvetica"/>
                <w:b/>
                <w:bCs/>
                <w:color w:val="676A6C"/>
                <w:kern w:val="0"/>
                <w:szCs w:val="21"/>
              </w:rPr>
              <w:t>消防服务机构名称</w:t>
            </w:r>
          </w:p>
        </w:tc>
        <w:tc>
          <w:tcPr>
            <w:tcW w:w="1631" w:type="dxa"/>
            <w:tcBorders>
              <w:top w:val="nil"/>
              <w:left w:val="single" w:color="E7E7E7" w:sz="6" w:space="0"/>
              <w:bottom w:val="single" w:color="DDDDDD" w:sz="6" w:space="0"/>
              <w:right w:val="single" w:color="E7E7E7" w:sz="6" w:space="0"/>
            </w:tcBorders>
            <w:shd w:val="clear" w:color="auto" w:fill="F5F5F6"/>
            <w:tcMar>
              <w:top w:w="120" w:type="dxa"/>
              <w:left w:w="120" w:type="dxa"/>
              <w:bottom w:w="120" w:type="dxa"/>
              <w:right w:w="120" w:type="dxa"/>
            </w:tcMar>
            <w:vAlign w:val="center"/>
          </w:tcPr>
          <w:p>
            <w:pPr>
              <w:widowControl/>
              <w:jc w:val="center"/>
              <w:rPr>
                <w:rFonts w:ascii="Helvetica" w:hAnsi="Helvetica" w:eastAsia="宋体" w:cs="Helvetica"/>
                <w:b/>
                <w:bCs/>
                <w:color w:val="676A6C"/>
                <w:kern w:val="0"/>
                <w:szCs w:val="21"/>
              </w:rPr>
            </w:pPr>
            <w:r>
              <w:rPr>
                <w:rFonts w:ascii="Helvetica" w:hAnsi="Helvetica" w:eastAsia="宋体" w:cs="Helvetica"/>
                <w:b/>
                <w:bCs/>
                <w:color w:val="676A6C"/>
                <w:kern w:val="0"/>
                <w:szCs w:val="21"/>
              </w:rPr>
              <w:t>合同类型</w:t>
            </w:r>
          </w:p>
        </w:tc>
        <w:tc>
          <w:tcPr>
            <w:tcW w:w="755" w:type="dxa"/>
            <w:tcBorders>
              <w:top w:val="nil"/>
              <w:left w:val="single" w:color="E7E7E7" w:sz="6" w:space="0"/>
              <w:bottom w:val="single" w:color="DDDDDD" w:sz="6" w:space="0"/>
              <w:right w:val="single" w:color="E7E7E7" w:sz="6" w:space="0"/>
            </w:tcBorders>
            <w:shd w:val="clear" w:color="auto" w:fill="F5F5F6"/>
            <w:tcMar>
              <w:top w:w="120" w:type="dxa"/>
              <w:left w:w="120" w:type="dxa"/>
              <w:bottom w:w="120" w:type="dxa"/>
              <w:right w:w="120" w:type="dxa"/>
            </w:tcMar>
            <w:vAlign w:val="center"/>
          </w:tcPr>
          <w:p>
            <w:pPr>
              <w:widowControl/>
              <w:jc w:val="center"/>
              <w:rPr>
                <w:rFonts w:ascii="Helvetica" w:hAnsi="Helvetica" w:eastAsia="宋体" w:cs="Helvetica"/>
                <w:b/>
                <w:bCs/>
                <w:color w:val="676A6C"/>
                <w:kern w:val="0"/>
                <w:szCs w:val="21"/>
              </w:rPr>
            </w:pPr>
            <w:r>
              <w:rPr>
                <w:rFonts w:ascii="Helvetica" w:hAnsi="Helvetica" w:eastAsia="宋体" w:cs="Helvetica"/>
                <w:b/>
                <w:bCs/>
                <w:color w:val="676A6C"/>
                <w:kern w:val="0"/>
                <w:szCs w:val="21"/>
              </w:rPr>
              <w:t>合同数量</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tblCellMar>
            <w:top w:w="15" w:type="dxa"/>
            <w:left w:w="15" w:type="dxa"/>
            <w:bottom w:w="15" w:type="dxa"/>
            <w:right w:w="15" w:type="dxa"/>
          </w:tblCellMar>
        </w:tblPrEx>
        <w:tc>
          <w:tcPr>
            <w:tcW w:w="774" w:type="dxa"/>
            <w:tcBorders>
              <w:top w:val="single" w:color="E7EAEC" w:sz="6" w:space="0"/>
              <w:left w:val="single" w:color="E7E7E7" w:sz="6" w:space="0"/>
              <w:bottom w:val="single" w:color="E7E7E7" w:sz="6" w:space="0"/>
              <w:right w:val="single" w:color="E7E7E7" w:sz="6" w:space="0"/>
            </w:tcBorders>
            <w:shd w:val="clear" w:color="auto" w:fill="F5F5F5"/>
            <w:tcMar>
              <w:top w:w="120" w:type="dxa"/>
              <w:left w:w="120" w:type="dxa"/>
              <w:bottom w:w="120" w:type="dxa"/>
              <w:right w:w="120" w:type="dxa"/>
            </w:tcMar>
            <w:vAlign w:val="center"/>
          </w:tcPr>
          <w:p>
            <w:pPr>
              <w:widowControl/>
              <w:jc w:val="center"/>
              <w:textAlignment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1</w:t>
            </w:r>
          </w:p>
        </w:tc>
        <w:tc>
          <w:tcPr>
            <w:tcW w:w="4336" w:type="dxa"/>
            <w:tcBorders>
              <w:top w:val="single" w:color="E7EAEC" w:sz="6" w:space="0"/>
              <w:left w:val="single" w:color="E7E7E7" w:sz="6" w:space="0"/>
              <w:bottom w:val="single" w:color="E7E7E7" w:sz="6" w:space="0"/>
              <w:right w:val="single" w:color="E7E7E7" w:sz="6" w:space="0"/>
            </w:tcBorders>
            <w:shd w:val="clear" w:color="auto" w:fill="F5F5F5"/>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乌鲁木齐火盾消防安保服务有限公司</w:t>
            </w:r>
          </w:p>
        </w:tc>
        <w:tc>
          <w:tcPr>
            <w:tcW w:w="1631" w:type="dxa"/>
            <w:tcBorders>
              <w:top w:val="single" w:color="E7EAEC" w:sz="6" w:space="0"/>
              <w:left w:val="single" w:color="E7E7E7" w:sz="6" w:space="0"/>
              <w:bottom w:val="single" w:color="E7E7E7" w:sz="6" w:space="0"/>
              <w:right w:val="single" w:color="E7E7E7" w:sz="6" w:space="0"/>
            </w:tcBorders>
            <w:shd w:val="clear" w:color="auto" w:fill="F5F5F5"/>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维护保养</w:t>
            </w:r>
          </w:p>
        </w:tc>
        <w:tc>
          <w:tcPr>
            <w:tcW w:w="755" w:type="dxa"/>
            <w:tcBorders>
              <w:top w:val="single" w:color="E7EAEC" w:sz="6" w:space="0"/>
              <w:left w:val="single" w:color="E7E7E7" w:sz="6" w:space="0"/>
              <w:bottom w:val="single" w:color="E7E7E7" w:sz="6" w:space="0"/>
              <w:right w:val="single" w:color="E7E7E7" w:sz="6" w:space="0"/>
            </w:tcBorders>
            <w:shd w:val="clear" w:color="auto" w:fill="F5F5F5"/>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415</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tblCellMar>
            <w:top w:w="15" w:type="dxa"/>
            <w:left w:w="15" w:type="dxa"/>
            <w:bottom w:w="15" w:type="dxa"/>
            <w:right w:w="15" w:type="dxa"/>
          </w:tblCellMar>
        </w:tblPrEx>
        <w:tc>
          <w:tcPr>
            <w:tcW w:w="774"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vAlign w:val="center"/>
          </w:tcPr>
          <w:p>
            <w:pPr>
              <w:widowControl/>
              <w:jc w:val="center"/>
              <w:textAlignment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2</w:t>
            </w:r>
          </w:p>
        </w:tc>
        <w:tc>
          <w:tcPr>
            <w:tcW w:w="4336"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新疆海纳消防设施检测有限公司</w:t>
            </w:r>
          </w:p>
        </w:tc>
        <w:tc>
          <w:tcPr>
            <w:tcW w:w="1631"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维护保养</w:t>
            </w:r>
          </w:p>
        </w:tc>
        <w:tc>
          <w:tcPr>
            <w:tcW w:w="755"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352</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tblCellMar>
            <w:top w:w="15" w:type="dxa"/>
            <w:left w:w="15" w:type="dxa"/>
            <w:bottom w:w="15" w:type="dxa"/>
            <w:right w:w="15" w:type="dxa"/>
          </w:tblCellMar>
        </w:tblPrEx>
        <w:tc>
          <w:tcPr>
            <w:tcW w:w="774"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vAlign w:val="center"/>
          </w:tcPr>
          <w:p>
            <w:pPr>
              <w:widowControl/>
              <w:jc w:val="center"/>
              <w:textAlignment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3</w:t>
            </w:r>
          </w:p>
        </w:tc>
        <w:tc>
          <w:tcPr>
            <w:tcW w:w="4336"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新疆正元鑫龙消防技术有限公司</w:t>
            </w:r>
          </w:p>
        </w:tc>
        <w:tc>
          <w:tcPr>
            <w:tcW w:w="1631"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维护保养</w:t>
            </w:r>
          </w:p>
        </w:tc>
        <w:tc>
          <w:tcPr>
            <w:tcW w:w="755"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348</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tblCellMar>
            <w:top w:w="15" w:type="dxa"/>
            <w:left w:w="15" w:type="dxa"/>
            <w:bottom w:w="15" w:type="dxa"/>
            <w:right w:w="15" w:type="dxa"/>
          </w:tblCellMar>
        </w:tblPrEx>
        <w:tc>
          <w:tcPr>
            <w:tcW w:w="774"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vAlign w:val="center"/>
          </w:tcPr>
          <w:p>
            <w:pPr>
              <w:widowControl/>
              <w:jc w:val="center"/>
              <w:textAlignment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4</w:t>
            </w:r>
          </w:p>
        </w:tc>
        <w:tc>
          <w:tcPr>
            <w:tcW w:w="4336"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新疆祥安工程建设有限公司</w:t>
            </w:r>
          </w:p>
        </w:tc>
        <w:tc>
          <w:tcPr>
            <w:tcW w:w="1631"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维护保养</w:t>
            </w:r>
          </w:p>
        </w:tc>
        <w:tc>
          <w:tcPr>
            <w:tcW w:w="755"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316</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tblCellMar>
            <w:top w:w="15" w:type="dxa"/>
            <w:left w:w="15" w:type="dxa"/>
            <w:bottom w:w="15" w:type="dxa"/>
            <w:right w:w="15" w:type="dxa"/>
          </w:tblCellMar>
        </w:tblPrEx>
        <w:tc>
          <w:tcPr>
            <w:tcW w:w="774"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vAlign w:val="center"/>
          </w:tcPr>
          <w:p>
            <w:pPr>
              <w:widowControl/>
              <w:jc w:val="center"/>
              <w:textAlignment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5</w:t>
            </w:r>
          </w:p>
        </w:tc>
        <w:tc>
          <w:tcPr>
            <w:tcW w:w="4336"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新疆库尔勒银剑消防设备有限责任公司</w:t>
            </w:r>
          </w:p>
        </w:tc>
        <w:tc>
          <w:tcPr>
            <w:tcW w:w="1631"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维护保养</w:t>
            </w:r>
          </w:p>
        </w:tc>
        <w:tc>
          <w:tcPr>
            <w:tcW w:w="755"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291</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tblCellMar>
            <w:top w:w="15" w:type="dxa"/>
            <w:left w:w="15" w:type="dxa"/>
            <w:bottom w:w="15" w:type="dxa"/>
            <w:right w:w="15" w:type="dxa"/>
          </w:tblCellMar>
        </w:tblPrEx>
        <w:tc>
          <w:tcPr>
            <w:tcW w:w="774"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vAlign w:val="center"/>
          </w:tcPr>
          <w:p>
            <w:pPr>
              <w:widowControl/>
              <w:jc w:val="center"/>
              <w:textAlignment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6</w:t>
            </w:r>
          </w:p>
        </w:tc>
        <w:tc>
          <w:tcPr>
            <w:tcW w:w="4336"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新疆巨安达消防工程技术服务有限公司</w:t>
            </w:r>
          </w:p>
        </w:tc>
        <w:tc>
          <w:tcPr>
            <w:tcW w:w="1631"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维护保养</w:t>
            </w:r>
          </w:p>
        </w:tc>
        <w:tc>
          <w:tcPr>
            <w:tcW w:w="755"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263</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tblCellMar>
            <w:top w:w="15" w:type="dxa"/>
            <w:left w:w="15" w:type="dxa"/>
            <w:bottom w:w="15" w:type="dxa"/>
            <w:right w:w="15" w:type="dxa"/>
          </w:tblCellMar>
        </w:tblPrEx>
        <w:tc>
          <w:tcPr>
            <w:tcW w:w="774"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vAlign w:val="center"/>
          </w:tcPr>
          <w:p>
            <w:pPr>
              <w:widowControl/>
              <w:jc w:val="center"/>
              <w:textAlignment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7</w:t>
            </w:r>
          </w:p>
        </w:tc>
        <w:tc>
          <w:tcPr>
            <w:tcW w:w="4336"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新疆聚安消防设施检测有限公司</w:t>
            </w:r>
          </w:p>
        </w:tc>
        <w:tc>
          <w:tcPr>
            <w:tcW w:w="1631"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维护保养</w:t>
            </w:r>
          </w:p>
        </w:tc>
        <w:tc>
          <w:tcPr>
            <w:tcW w:w="755"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244</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tblCellMar>
            <w:top w:w="15" w:type="dxa"/>
            <w:left w:w="15" w:type="dxa"/>
            <w:bottom w:w="15" w:type="dxa"/>
            <w:right w:w="15" w:type="dxa"/>
          </w:tblCellMar>
        </w:tblPrEx>
        <w:tc>
          <w:tcPr>
            <w:tcW w:w="774"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vAlign w:val="center"/>
          </w:tcPr>
          <w:p>
            <w:pPr>
              <w:widowControl/>
              <w:jc w:val="center"/>
              <w:textAlignment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8</w:t>
            </w:r>
          </w:p>
        </w:tc>
        <w:tc>
          <w:tcPr>
            <w:tcW w:w="4336"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伊犁安源消防设施检测维护有限公司</w:t>
            </w:r>
          </w:p>
        </w:tc>
        <w:tc>
          <w:tcPr>
            <w:tcW w:w="1631"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维护保养</w:t>
            </w:r>
          </w:p>
        </w:tc>
        <w:tc>
          <w:tcPr>
            <w:tcW w:w="755"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223</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tblCellMar>
            <w:top w:w="15" w:type="dxa"/>
            <w:left w:w="15" w:type="dxa"/>
            <w:bottom w:w="15" w:type="dxa"/>
            <w:right w:w="15" w:type="dxa"/>
          </w:tblCellMar>
        </w:tblPrEx>
        <w:tc>
          <w:tcPr>
            <w:tcW w:w="774"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vAlign w:val="center"/>
          </w:tcPr>
          <w:p>
            <w:pPr>
              <w:widowControl/>
              <w:jc w:val="center"/>
              <w:textAlignment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9</w:t>
            </w:r>
          </w:p>
        </w:tc>
        <w:tc>
          <w:tcPr>
            <w:tcW w:w="4336"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新疆诚志杰消防工程有限公司</w:t>
            </w:r>
          </w:p>
        </w:tc>
        <w:tc>
          <w:tcPr>
            <w:tcW w:w="1631"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维护保养</w:t>
            </w:r>
          </w:p>
        </w:tc>
        <w:tc>
          <w:tcPr>
            <w:tcW w:w="755"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222</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tblCellMar>
            <w:top w:w="15" w:type="dxa"/>
            <w:left w:w="15" w:type="dxa"/>
            <w:bottom w:w="15" w:type="dxa"/>
            <w:right w:w="15" w:type="dxa"/>
          </w:tblCellMar>
        </w:tblPrEx>
        <w:tc>
          <w:tcPr>
            <w:tcW w:w="774"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vAlign w:val="center"/>
          </w:tcPr>
          <w:p>
            <w:pPr>
              <w:widowControl/>
              <w:jc w:val="center"/>
              <w:textAlignment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10</w:t>
            </w:r>
          </w:p>
        </w:tc>
        <w:tc>
          <w:tcPr>
            <w:tcW w:w="4336"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塔城安塔消防安保服务有限责任公司</w:t>
            </w:r>
          </w:p>
        </w:tc>
        <w:tc>
          <w:tcPr>
            <w:tcW w:w="1631"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维护保养</w:t>
            </w:r>
          </w:p>
        </w:tc>
        <w:tc>
          <w:tcPr>
            <w:tcW w:w="755" w:type="dxa"/>
            <w:tcBorders>
              <w:top w:val="single" w:color="E7EAEC" w:sz="6" w:space="0"/>
              <w:left w:val="single" w:color="E7E7E7" w:sz="6" w:space="0"/>
              <w:bottom w:val="single" w:color="E7E7E7" w:sz="6" w:space="0"/>
              <w:right w:val="single" w:color="E7E7E7" w:sz="6" w:space="0"/>
            </w:tcBorders>
            <w:shd w:val="clear" w:color="auto" w:fill="FFFFFF"/>
            <w:tcMar>
              <w:top w:w="120" w:type="dxa"/>
              <w:left w:w="120" w:type="dxa"/>
              <w:bottom w:w="120" w:type="dxa"/>
              <w:right w:w="120" w:type="dxa"/>
            </w:tcMar>
          </w:tcPr>
          <w:p>
            <w:pPr>
              <w:jc w:val="center"/>
              <w:rPr>
                <w:rFonts w:asciiTheme="minorEastAsia" w:hAnsiTheme="minorEastAsia" w:cstheme="minorEastAsia"/>
                <w:color w:val="676A6C"/>
                <w:kern w:val="0"/>
                <w:sz w:val="22"/>
              </w:rPr>
            </w:pPr>
            <w:r>
              <w:rPr>
                <w:rFonts w:hint="eastAsia" w:asciiTheme="minorEastAsia" w:hAnsiTheme="minorEastAsia" w:cstheme="minorEastAsia"/>
                <w:color w:val="676A6C"/>
                <w:kern w:val="0"/>
                <w:sz w:val="22"/>
              </w:rPr>
              <w:t>212</w:t>
            </w:r>
          </w:p>
        </w:tc>
      </w:tr>
    </w:tbl>
    <w:p>
      <w:pPr>
        <w:pStyle w:val="2"/>
        <w:rPr>
          <w:color w:val="000000"/>
          <w:kern w:val="0"/>
        </w:rPr>
      </w:pPr>
      <w:r>
        <w:rPr>
          <w:rFonts w:hint="eastAsia"/>
          <w:color w:val="000000"/>
          <w:kern w:val="0"/>
        </w:rPr>
        <w:t>三、消防维保报告上月出具情况</w:t>
      </w:r>
    </w:p>
    <w:p>
      <w:pPr>
        <w:pStyle w:val="15"/>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本周检查了</w:t>
      </w:r>
      <w:r>
        <w:rPr>
          <w:rFonts w:cs="宋体" w:asciiTheme="minorEastAsia" w:hAnsiTheme="minorEastAsia" w:eastAsiaTheme="minorEastAsia"/>
          <w:sz w:val="28"/>
          <w:szCs w:val="28"/>
        </w:rPr>
        <w:t>202</w:t>
      </w:r>
      <w:r>
        <w:rPr>
          <w:rFonts w:hint="eastAsia" w:cs="宋体" w:asciiTheme="minorEastAsia" w:hAnsiTheme="minorEastAsia" w:eastAsiaTheme="minorEastAsia"/>
          <w:sz w:val="28"/>
          <w:szCs w:val="28"/>
        </w:rPr>
        <w:t>3年0</w:t>
      </w:r>
      <w:r>
        <w:rPr>
          <w:rFonts w:cs="宋体" w:asciiTheme="minorEastAsia" w:hAnsiTheme="minorEastAsia" w:eastAsiaTheme="minorEastAsia"/>
          <w:sz w:val="28"/>
          <w:szCs w:val="28"/>
        </w:rPr>
        <w:t>9</w:t>
      </w:r>
      <w:r>
        <w:rPr>
          <w:rFonts w:hint="eastAsia" w:cs="宋体" w:asciiTheme="minorEastAsia" w:hAnsiTheme="minorEastAsia" w:eastAsiaTheme="minorEastAsia"/>
          <w:sz w:val="28"/>
          <w:szCs w:val="28"/>
        </w:rPr>
        <w:t>月消防维护保养合同报告出具情况，</w:t>
      </w:r>
      <w:r>
        <w:rPr>
          <w:rFonts w:cs="宋体" w:asciiTheme="minorEastAsia" w:hAnsiTheme="minorEastAsia" w:eastAsiaTheme="minorEastAsia"/>
          <w:sz w:val="28"/>
          <w:szCs w:val="28"/>
        </w:rPr>
        <w:t>报告出具</w:t>
      </w:r>
      <w:r>
        <w:rPr>
          <w:rFonts w:hint="eastAsia" w:cs="宋体" w:asciiTheme="minorEastAsia" w:hAnsiTheme="minorEastAsia" w:eastAsiaTheme="minorEastAsia"/>
          <w:sz w:val="28"/>
          <w:szCs w:val="28"/>
        </w:rPr>
        <w:t>完成情</w:t>
      </w:r>
      <w:r>
        <w:rPr>
          <w:rFonts w:cs="宋体" w:asciiTheme="minorEastAsia" w:hAnsiTheme="minorEastAsia" w:eastAsiaTheme="minorEastAsia"/>
          <w:sz w:val="28"/>
          <w:szCs w:val="28"/>
        </w:rPr>
        <w:t>况</w:t>
      </w:r>
      <w:r>
        <w:rPr>
          <w:rFonts w:hint="eastAsia" w:cs="宋体" w:asciiTheme="minorEastAsia" w:hAnsiTheme="minorEastAsia" w:eastAsiaTheme="minorEastAsia"/>
          <w:sz w:val="28"/>
          <w:szCs w:val="28"/>
        </w:rPr>
        <w:t>良好，</w:t>
      </w:r>
      <w:r>
        <w:rPr>
          <w:rFonts w:cs="宋体" w:asciiTheme="minorEastAsia" w:hAnsiTheme="minorEastAsia" w:eastAsiaTheme="minorEastAsia"/>
          <w:sz w:val="28"/>
          <w:szCs w:val="28"/>
        </w:rPr>
        <w:t>绝大多数机构能够及时出具报告。</w:t>
      </w:r>
      <w:r>
        <w:rPr>
          <w:rFonts w:hint="eastAsia" w:cs="宋体" w:asciiTheme="minorEastAsia" w:hAnsiTheme="minorEastAsia" w:eastAsiaTheme="minorEastAsia"/>
          <w:sz w:val="28"/>
          <w:szCs w:val="28"/>
        </w:rPr>
        <w:t>应出具</w:t>
      </w:r>
      <w:r>
        <w:rPr>
          <w:rFonts w:cs="宋体" w:asciiTheme="minorEastAsia" w:hAnsiTheme="minorEastAsia" w:eastAsiaTheme="minorEastAsia"/>
          <w:sz w:val="28"/>
          <w:szCs w:val="28"/>
        </w:rPr>
        <w:t>14580</w:t>
      </w:r>
      <w:r>
        <w:rPr>
          <w:rFonts w:hint="eastAsia" w:cs="宋体" w:asciiTheme="minorEastAsia" w:hAnsiTheme="minorEastAsia" w:eastAsiaTheme="minorEastAsia"/>
          <w:sz w:val="28"/>
          <w:szCs w:val="28"/>
        </w:rPr>
        <w:t>份，实际出具1</w:t>
      </w:r>
      <w:r>
        <w:rPr>
          <w:rFonts w:cs="宋体" w:asciiTheme="minorEastAsia" w:hAnsiTheme="minorEastAsia" w:eastAsiaTheme="minorEastAsia"/>
          <w:sz w:val="28"/>
          <w:szCs w:val="28"/>
        </w:rPr>
        <w:t>4356</w:t>
      </w:r>
      <w:r>
        <w:rPr>
          <w:rFonts w:hint="eastAsia" w:cs="宋体" w:asciiTheme="minorEastAsia" w:hAnsiTheme="minorEastAsia" w:eastAsiaTheme="minorEastAsia"/>
          <w:sz w:val="28"/>
          <w:szCs w:val="28"/>
        </w:rPr>
        <w:t>份，按时出具率达</w:t>
      </w:r>
      <w:r>
        <w:rPr>
          <w:rFonts w:cs="宋体" w:asciiTheme="minorEastAsia" w:hAnsiTheme="minorEastAsia" w:eastAsiaTheme="minorEastAsia"/>
          <w:sz w:val="28"/>
          <w:szCs w:val="28"/>
        </w:rPr>
        <w:t>98.46</w:t>
      </w:r>
      <w:r>
        <w:rPr>
          <w:rFonts w:hint="eastAsia" w:cs="宋体" w:asciiTheme="minorEastAsia" w:hAnsiTheme="minorEastAsia" w:eastAsiaTheme="minorEastAsia"/>
          <w:sz w:val="28"/>
          <w:szCs w:val="28"/>
        </w:rPr>
        <w:t>%。</w:t>
      </w:r>
    </w:p>
    <w:p>
      <w:pPr>
        <w:pStyle w:val="15"/>
        <w:rPr>
          <w:rFonts w:cs="宋体" w:asciiTheme="minorEastAsia" w:hAnsiTheme="minorEastAsia" w:eastAsiaTheme="minorEastAsia"/>
          <w:sz w:val="28"/>
          <w:szCs w:val="28"/>
        </w:rPr>
      </w:pPr>
      <w:r>
        <w:drawing>
          <wp:inline distT="0" distB="0" distL="0" distR="0">
            <wp:extent cx="5274310" cy="246253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2462530"/>
                    </a:xfrm>
                    <a:prstGeom prst="rect">
                      <a:avLst/>
                    </a:prstGeom>
                  </pic:spPr>
                </pic:pic>
              </a:graphicData>
            </a:graphic>
          </wp:inline>
        </w:drawing>
      </w:r>
    </w:p>
    <w:p>
      <w:pPr>
        <w:pStyle w:val="15"/>
        <w:rPr>
          <w:rFonts w:cs="宋体" w:asciiTheme="minorEastAsia" w:hAnsiTheme="minorEastAsia" w:eastAsiaTheme="minorEastAsia"/>
          <w:sz w:val="28"/>
          <w:szCs w:val="28"/>
        </w:rPr>
      </w:pPr>
    </w:p>
    <w:p>
      <w:pPr>
        <w:pStyle w:val="15"/>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具体</w:t>
      </w:r>
      <w:r>
        <w:rPr>
          <w:rFonts w:cs="宋体" w:asciiTheme="minorEastAsia" w:hAnsiTheme="minorEastAsia" w:eastAsiaTheme="minorEastAsia"/>
          <w:sz w:val="28"/>
          <w:szCs w:val="28"/>
        </w:rPr>
        <w:t>情况如下：</w:t>
      </w:r>
    </w:p>
    <w:p>
      <w:pPr>
        <w:pStyle w:val="16"/>
        <w:ind w:firstLine="0" w:firstLineChars="0"/>
        <w:jc w:val="left"/>
        <w:rPr>
          <w:rFonts w:cs="宋体" w:asciiTheme="minorEastAsia" w:hAnsiTheme="minorEastAsia"/>
          <w:sz w:val="28"/>
          <w:szCs w:val="28"/>
        </w:rPr>
      </w:pPr>
      <w:r>
        <w:rPr>
          <w:rFonts w:hint="eastAsia" w:cs="宋体" w:asciiTheme="minorEastAsia" w:hAnsiTheme="minorEastAsia"/>
          <w:sz w:val="28"/>
          <w:szCs w:val="28"/>
        </w:rPr>
        <w:t>1</w:t>
      </w:r>
      <w:r>
        <w:rPr>
          <w:rFonts w:cs="宋体" w:asciiTheme="minorEastAsia" w:hAnsiTheme="minorEastAsia"/>
          <w:sz w:val="28"/>
          <w:szCs w:val="28"/>
        </w:rPr>
        <w:t>.</w:t>
      </w:r>
      <w:r>
        <w:rPr>
          <w:rFonts w:hint="eastAsia" w:cs="宋体" w:asciiTheme="minorEastAsia" w:hAnsiTheme="minorEastAsia"/>
          <w:sz w:val="28"/>
          <w:szCs w:val="28"/>
        </w:rPr>
        <w:t>有</w:t>
      </w:r>
      <w:r>
        <w:rPr>
          <w:rFonts w:cs="宋体" w:asciiTheme="minorEastAsia" w:hAnsiTheme="minorEastAsia"/>
          <w:sz w:val="28"/>
          <w:szCs w:val="28"/>
        </w:rPr>
        <w:t>207</w:t>
      </w:r>
      <w:r>
        <w:rPr>
          <w:rFonts w:hint="eastAsia" w:cs="宋体" w:asciiTheme="minorEastAsia" w:hAnsiTheme="minorEastAsia"/>
          <w:sz w:val="28"/>
          <w:szCs w:val="28"/>
        </w:rPr>
        <w:t>家服务机构本</w:t>
      </w:r>
      <w:r>
        <w:rPr>
          <w:rFonts w:cs="宋体" w:asciiTheme="minorEastAsia" w:hAnsiTheme="minorEastAsia"/>
          <w:sz w:val="28"/>
          <w:szCs w:val="28"/>
        </w:rPr>
        <w:t>月</w:t>
      </w:r>
      <w:r>
        <w:rPr>
          <w:rFonts w:hint="eastAsia" w:cs="宋体" w:asciiTheme="minorEastAsia" w:hAnsiTheme="minorEastAsia"/>
          <w:sz w:val="28"/>
          <w:szCs w:val="28"/>
        </w:rPr>
        <w:t>报告出具执行</w:t>
      </w:r>
      <w:r>
        <w:rPr>
          <w:rFonts w:cs="宋体" w:asciiTheme="minorEastAsia" w:hAnsiTheme="minorEastAsia"/>
          <w:sz w:val="28"/>
          <w:szCs w:val="28"/>
        </w:rPr>
        <w:t>率</w:t>
      </w:r>
      <w:r>
        <w:rPr>
          <w:rFonts w:hint="eastAsia" w:cs="宋体" w:asciiTheme="minorEastAsia" w:hAnsiTheme="minorEastAsia"/>
          <w:sz w:val="28"/>
          <w:szCs w:val="28"/>
        </w:rPr>
        <w:t>达</w:t>
      </w:r>
      <w:r>
        <w:rPr>
          <w:rFonts w:cs="宋体" w:asciiTheme="minorEastAsia" w:hAnsiTheme="minorEastAsia"/>
          <w:sz w:val="28"/>
          <w:szCs w:val="28"/>
        </w:rPr>
        <w:t>到10</w:t>
      </w:r>
      <w:r>
        <w:rPr>
          <w:rFonts w:hint="eastAsia" w:cs="宋体" w:asciiTheme="minorEastAsia" w:hAnsiTheme="minorEastAsia"/>
          <w:sz w:val="28"/>
          <w:szCs w:val="28"/>
        </w:rPr>
        <w:t>0%，完成</w:t>
      </w:r>
      <w:r>
        <w:rPr>
          <w:rFonts w:cs="宋体" w:asciiTheme="minorEastAsia" w:hAnsiTheme="minorEastAsia"/>
          <w:sz w:val="28"/>
          <w:szCs w:val="28"/>
        </w:rPr>
        <w:t>情况</w:t>
      </w:r>
      <w:r>
        <w:rPr>
          <w:rFonts w:hint="eastAsia" w:cs="宋体" w:asciiTheme="minorEastAsia" w:hAnsiTheme="minorEastAsia"/>
          <w:sz w:val="28"/>
          <w:szCs w:val="28"/>
        </w:rPr>
        <w:t>非常好</w:t>
      </w:r>
      <w:r>
        <w:rPr>
          <w:rFonts w:cs="宋体" w:asciiTheme="minorEastAsia" w:hAnsiTheme="minorEastAsia"/>
          <w:sz w:val="28"/>
          <w:szCs w:val="28"/>
        </w:rPr>
        <w:t>。</w:t>
      </w:r>
    </w:p>
    <w:tbl>
      <w:tblPr>
        <w:tblStyle w:val="9"/>
        <w:tblW w:w="6370" w:type="dxa"/>
        <w:jc w:val="center"/>
        <w:tblLayout w:type="fixed"/>
        <w:tblCellMar>
          <w:top w:w="0" w:type="dxa"/>
          <w:left w:w="108" w:type="dxa"/>
          <w:bottom w:w="0" w:type="dxa"/>
          <w:right w:w="108" w:type="dxa"/>
        </w:tblCellMar>
      </w:tblPr>
      <w:tblGrid>
        <w:gridCol w:w="592"/>
        <w:gridCol w:w="4081"/>
        <w:gridCol w:w="1697"/>
      </w:tblGrid>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color w:val="000000"/>
                <w:kern w:val="0"/>
                <w:sz w:val="24"/>
                <w:szCs w:val="24"/>
              </w:rPr>
            </w:pPr>
          </w:p>
        </w:tc>
        <w:tc>
          <w:tcPr>
            <w:tcW w:w="4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消防服务机构名称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出具报告执行率</w:t>
            </w:r>
          </w:p>
        </w:tc>
      </w:tr>
      <w:tr>
        <w:tblPrEx>
          <w:tblCellMar>
            <w:top w:w="0" w:type="dxa"/>
            <w:left w:w="108" w:type="dxa"/>
            <w:bottom w:w="0" w:type="dxa"/>
            <w:right w:w="108"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乌鲁木齐火盾消防安保服务有限公司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新疆正元鑫龙消防技术有限公司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新疆库尔勒银剑消防设备有限责任公司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新疆诚志杰消防工程有限公司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塔城安塔消防安保服务有限责任公司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伊犁安源消防设施检测维护有限公司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新疆佰嘉铸石安全技术有限责任公司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8</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新疆梨安智能消防科技有限责任公司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新疆华启凯消防检测工程有限公司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新疆信君安消防技术服务有限公司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新疆中正恒通消防设施检测维护有限公司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新疆泽桉消防科技有限责任公司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新疆枭龙消防技术服务有限公司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新疆玖金消防设施检测有限公司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新疆南疆消防技术服务有限公司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新疆群安消防技术服务有限公司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和田国泰消防设备检测有限公司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18</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新疆四合消防技术服务有限公司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新疆欣达消防技术服务有限公司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20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新疆致安消防检测维保有限公司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21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新疆利华双龙消防检测有限公司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22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哈密东方安消防设施检测维护有限公司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23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新疆建安消防技术有限公司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24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新疆明信海诚消防工程有限公司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25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新疆奇安建设工程有限公司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26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新疆铭鼎安消防设施检测维护有限公司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27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新疆久丰智能消防科技有限公司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28</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新疆焰之蓝消防工程服务有限公司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29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新疆东方盛安消防科技有限公司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30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新疆皇冠工业消防设备工程有限责任公司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31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新疆聚信创安消防科技有限公司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32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新疆大安消防设施检测维护有限公司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33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新疆鸿凤翔消防技术有限公司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34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新疆油联秋林工程建设有限责任公司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35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新疆云盾智慧消防科技有限责任公司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36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新疆智宇消防检测维护有限公司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37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新疆景昱东方工程技术有限公司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38</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新疆皓宇杰工程技术有限公司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39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乌鲁木齐市鑫捷达消防器材有限责任公司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40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新疆万平消防设施检测维护有限公司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41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石河子开发区绿洲明珠消防服务有限公司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42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新疆汇朋消防工程有限公司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43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奎屯德诺消防技术服务有限公司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44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乌鲁木齐鼎联消防设备有限公司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45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新疆智林居安消防设施检测维护有限公司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46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阿克苏永安消防安全技术有限公司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47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博州星辉消防技术服务有限公司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48</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新疆中创智慧安全技术有限公司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49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新疆瀚捷消防技术服务有限公司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50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新疆润麒消防设施检测维护有限公司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51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伊犁永保消防技术服务有限公司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52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新疆永泰消防设施检测有限公司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53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新疆多安消防设施检测维护有限公司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54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新疆国诚消防技术服务有限公司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55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新疆万泓消防科技有限公司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56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新疆中邦方元工程技术有限公司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57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新疆安泰久安消防安全技术检测有限公司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58</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新疆澜洋消防技术服务有限公司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59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新疆永盛通用消防设施检测有限公司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60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新疆鑫海峰消防科技有限公司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61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伊宁市云鹏消防技术服务有限责任公司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62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新疆安德瑞消防技术服务有限公司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63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新疆宜分乾元消防技术服务有限公司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64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阿克苏华盛云物联科技有限公司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65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新疆天富消防安保有限公司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66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新疆宏永挚达消防科技有限公司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67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新疆弘申安消防技术服务有限责任公司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68</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新疆安科消防设施检测维护有限公司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69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新疆金特安消防科技有限责任公司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70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新疆安宇消防技术服务有限公司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71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新疆百安泽顺消防设施检测维护有限公司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72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新疆若溪消防科技有限公司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73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新疆新发展消防技术服务有限公司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74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新疆大雁消防设施检测维护有限公司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75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新疆天脉建设工程有限公司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76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新疆佑安智慧消防科技有限公司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77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新疆嘉禾消防工程有限公司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78</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和田闽新消防设施工程有限公司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79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新疆全安消防设施检测维护有限责任公司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80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新疆准华技术股份有限公司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81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新疆永诚消防科技有限公司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82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新疆安泰科创消防技术服务有限公司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83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新疆永鹏信达消防检测有限公司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84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新疆润海消防设施检测维护有限公司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85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新疆创科商贸有限公司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86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新疆安安安消防有限公司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87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新疆泽贤消防设施检测有限公司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88</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巴州全天候智慧消防科技有限公司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89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新疆天安云消防科技有限公司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90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新疆安淼消防有限公司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91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新疆久安消防检测有限公司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92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新疆中胜达消防工程技术有限公司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93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新疆吉润安消防技术服务有限公司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94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新疆耀荣消防技术服务有限公司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95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新疆智慧天成消防科技有限公司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96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新疆鑫消消防技术有限公司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97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新疆隽安消防技术服务有限公司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98</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新疆九瑞消防技术服务有限公司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99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新疆建工消防设施检测有限公司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新疆永泽安检测科技有限公司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新疆润安消防技术服务有限公司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新疆嘉泽工程技术服务有限责任公司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103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新疆安信恒泰消防技术服务有限公司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104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新疆沁诚消防科技有限公司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105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新疆域安消防科技有限公司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106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新疆西域胡杨消防技术服务有限公司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107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新疆赋安工程有限公司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108</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新疆元安消防工程有限公司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109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新疆安泰隆消防检测有限公司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110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乌鲁木齐永威消防技术服务有限公司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111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伊犁仕航安防科技有限公司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112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新疆世玺消防技术服务有限公司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113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新疆君安消防科技有限公司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114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新疆恒安消防设施检测维护有限公司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115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哈密市怡安消防工程有限公司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116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新疆瑞领消防设施检测有限公司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117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伊犁全天候智慧消防科技有限公司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118</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新疆安可诺消防技术服务有限公司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119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新疆戎泰源消防技术服务有限公司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120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新疆泽宇建设工程有限公司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121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新疆普弘消防设施检测维护有限公司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122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新疆贞利人科技有限公司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123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新疆久腾机电工程有限公司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124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新疆众安鑫消防技术服务有限公司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125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新疆天和国安工程技术有限公司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126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新疆誉腾消防安全技术有限公司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127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新疆博睿豪机电工程有限公司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128</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新疆国红通利消防技术服务有限公司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129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胡杨河市全天候智慧消防科技有限公司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130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巴州蓝盾消防技术服务有限公司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131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新疆丝路瀚通消防技术有限公司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132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新疆卓思天源消防工程有限公司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133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新疆恒汇安信检测服务有限责任公司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134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新疆汇元智盛技术有限责任公司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135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新疆城卫消防科技有限公司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136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新疆陆安达消防服务有限公司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137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喀什谨信消防工程有限公司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138</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新疆众联志合消防技术服务有限公司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139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新疆天正大工程检测有限公司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140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新疆成义消防技术有限公司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141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巴州全天候消防科技有限公司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142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新疆典睿消防技术有限公司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143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新疆捷诺消防技术有限公司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144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新疆腾顺天安消防设施检测维修有限公司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145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哈密市恒瑞建设工程有限责任公司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146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新疆信安广源消防工程有限公司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147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新疆嘉龙消防技术服务有限公司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148</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首安工业消防有限公司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149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新疆博明消防技术服务有限公司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150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新疆鑫泽消防技术服务有限公司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151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新疆中联建安建设工程有限公司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152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新疆恒烁消防技术服务有限公司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153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新疆致安消防技术有限责任公司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154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新疆西域众安消防技术有限公司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155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新疆海浪消防设施有限公司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156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新疆淼顺安消防科技有限公司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157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新疆火焰蓝消防设施检测维护有限公司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158</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新疆苏港消防技术服务有限公司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159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新疆迪本消防技术服务有限公司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160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新疆宇跃消防科技有限公司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161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新疆汇萍智安消防技术服务有限公司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162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新疆祥运方舟消防设施检测有限公司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163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新疆天安安全环保科技有限责任公司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164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胡杨河市安玺消防技术服务有限公司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165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伊犁安铭消防技术服务有限责任公司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r>
              <w:rPr>
                <w:rFonts w:hint="eastAsia"/>
                <w:color w:val="000000"/>
                <w:sz w:val="22"/>
              </w:rPr>
              <w:t>166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库车平安消防器材经销有限公司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color w:val="000000"/>
                <w:sz w:val="22"/>
              </w:rPr>
            </w:pPr>
            <w:r>
              <w:t>167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新疆佰嘉消防技术服务有限公司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color w:val="000000"/>
                <w:sz w:val="22"/>
              </w:rPr>
            </w:pPr>
            <w:r>
              <w:t>168</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新疆百安工程安装有限公司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color w:val="000000"/>
                <w:sz w:val="22"/>
              </w:rPr>
            </w:pPr>
            <w:r>
              <w:t>169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新疆鸿安坤伟消防技术服务有限公司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color w:val="000000"/>
                <w:sz w:val="22"/>
              </w:rPr>
            </w:pPr>
            <w:r>
              <w:t>170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新疆众联安全科技有限责任公司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color w:val="000000"/>
                <w:sz w:val="22"/>
              </w:rPr>
            </w:pPr>
            <w:r>
              <w:t>171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新疆晨安消防技术服务有限公司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color w:val="000000"/>
                <w:sz w:val="22"/>
              </w:rPr>
            </w:pPr>
            <w:r>
              <w:t>172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新疆祥安消防科技有限公司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color w:val="000000"/>
                <w:sz w:val="22"/>
              </w:rPr>
            </w:pPr>
            <w:r>
              <w:t>173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新疆兴盛恒达暖通工程有限公司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color w:val="000000"/>
                <w:sz w:val="22"/>
              </w:rPr>
            </w:pPr>
            <w:r>
              <w:t>174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新疆茂达消防科技有限公司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color w:val="000000"/>
                <w:sz w:val="22"/>
              </w:rPr>
            </w:pPr>
            <w:r>
              <w:t>175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新疆龙祥和远消防科技有限责任公司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pPr>
            <w:r>
              <w:rPr>
                <w:rFonts w:hint="eastAsia"/>
              </w:rPr>
              <w:t>1</w:t>
            </w:r>
            <w:r>
              <w:t>76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四川固鑫安装工程有限公司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pPr>
            <w:r>
              <w:t>177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新疆中凌消防技术服务有限公司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pPr>
            <w:r>
              <w:t>178</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新疆华凌物资贸易有限公司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pPr>
            <w:r>
              <w:t>179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新疆平安源消防器材有限公司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pPr>
            <w:r>
              <w:t>180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新疆睿邦恒诚建设工程检测技术服务有限责任公司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pPr>
            <w:r>
              <w:t>181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成都宏宸消防安全技术服务有限公司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pPr>
            <w:r>
              <w:t>182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新疆天策消防技术服务有限公司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pPr>
            <w:r>
              <w:rPr>
                <w:rFonts w:hint="eastAsia"/>
              </w:rPr>
              <w:t>1</w:t>
            </w:r>
            <w:r>
              <w:t>83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新疆泰依恒消防维护检测有限公司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pPr>
            <w:r>
              <w:rPr>
                <w:rFonts w:hint="eastAsia"/>
              </w:rPr>
              <w:t>1</w:t>
            </w:r>
            <w:r>
              <w:t>84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新疆泽瑞长安智能工程有限公司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pPr>
            <w:r>
              <w:rPr>
                <w:rFonts w:hint="eastAsia"/>
              </w:rPr>
              <w:t>1</w:t>
            </w:r>
            <w:r>
              <w:t>85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新疆瑞吉消防科技有限公司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pPr>
            <w:r>
              <w:rPr>
                <w:rFonts w:hint="eastAsia"/>
              </w:rPr>
              <w:t>1</w:t>
            </w:r>
            <w:r>
              <w:t>86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新疆科盾建设股份有限公司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pPr>
            <w:r>
              <w:rPr>
                <w:rFonts w:hint="eastAsia"/>
              </w:rPr>
              <w:t>1</w:t>
            </w:r>
            <w:r>
              <w:t>87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新疆世恒消防检测工程有限公司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pPr>
            <w:r>
              <w:rPr>
                <w:rFonts w:hint="eastAsia"/>
              </w:rPr>
              <w:t>1</w:t>
            </w:r>
            <w:r>
              <w:t>88</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新疆新盾消防技术服务有限公司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pPr>
            <w:r>
              <w:rPr>
                <w:rFonts w:hint="eastAsia"/>
              </w:rPr>
              <w:t>1</w:t>
            </w:r>
            <w:r>
              <w:t>89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新疆高方消防设施安全检测有限公司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pPr>
            <w:r>
              <w:rPr>
                <w:rFonts w:hint="eastAsia"/>
              </w:rPr>
              <w:t>1</w:t>
            </w:r>
            <w:r>
              <w:t>90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新疆鸿翔企航科技有限责任公司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pPr>
            <w:r>
              <w:rPr>
                <w:rFonts w:hint="eastAsia"/>
              </w:rPr>
              <w:t>1</w:t>
            </w:r>
            <w:r>
              <w:t>91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新疆平安顺消防安全技术服务有限公司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pPr>
            <w:r>
              <w:rPr>
                <w:rFonts w:hint="eastAsia"/>
              </w:rPr>
              <w:t>1</w:t>
            </w:r>
            <w:r>
              <w:t>92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asciiTheme="minorEastAsia" w:hAnsiTheme="minorEastAsia"/>
                <w:color w:val="000000"/>
                <w:szCs w:val="21"/>
              </w:rPr>
            </w:pPr>
            <w:r>
              <w:rPr>
                <w:rFonts w:hint="eastAsia"/>
              </w:rPr>
              <w:t>新疆德鲁项目管理咨询有限公司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color w:val="000000"/>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rFonts w:hint="eastAsia"/>
              </w:rPr>
            </w:pPr>
            <w:r>
              <w:rPr>
                <w:rFonts w:hint="eastAsia"/>
              </w:rPr>
              <w:t>1</w:t>
            </w:r>
            <w:r>
              <w:t>93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Theme="minorEastAsia" w:hAnsiTheme="minorEastAsia"/>
                <w:color w:val="000000"/>
                <w:szCs w:val="21"/>
              </w:rPr>
            </w:pPr>
            <w:r>
              <w:rPr>
                <w:rFonts w:hint="eastAsia"/>
              </w:rPr>
              <w:t>新疆火盾消防科技技术有限公司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rFonts w:hint="eastAsia"/>
              </w:rPr>
            </w:pPr>
            <w:r>
              <w:rPr>
                <w:rFonts w:hint="eastAsia"/>
              </w:rPr>
              <w:t>1</w:t>
            </w:r>
            <w:r>
              <w:t>94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Theme="minorEastAsia" w:hAnsiTheme="minorEastAsia"/>
                <w:color w:val="000000"/>
                <w:szCs w:val="21"/>
              </w:rPr>
            </w:pPr>
            <w:r>
              <w:rPr>
                <w:rFonts w:hint="eastAsia"/>
              </w:rPr>
              <w:t>新疆筑佳建设工程有限公司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rFonts w:hint="eastAsia"/>
              </w:rPr>
            </w:pPr>
            <w:r>
              <w:rPr>
                <w:rFonts w:hint="eastAsia"/>
              </w:rPr>
              <w:t>1</w:t>
            </w:r>
            <w:r>
              <w:t>95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Theme="minorEastAsia" w:hAnsiTheme="minorEastAsia"/>
                <w:color w:val="000000"/>
                <w:szCs w:val="21"/>
              </w:rPr>
            </w:pPr>
            <w:r>
              <w:rPr>
                <w:rFonts w:hint="eastAsia"/>
              </w:rPr>
              <w:t>乌鲁木齐市互利安康安保技术有限责任公司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rFonts w:hint="eastAsia"/>
              </w:rPr>
            </w:pPr>
            <w:r>
              <w:rPr>
                <w:rFonts w:hint="eastAsia"/>
              </w:rPr>
              <w:t>1</w:t>
            </w:r>
            <w:r>
              <w:t>96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Theme="minorEastAsia" w:hAnsiTheme="minorEastAsia"/>
                <w:color w:val="000000"/>
                <w:szCs w:val="21"/>
              </w:rPr>
            </w:pPr>
            <w:r>
              <w:rPr>
                <w:rFonts w:hint="eastAsia"/>
              </w:rPr>
              <w:t>新疆国禹消防检测工程有限公司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rFonts w:hint="eastAsia"/>
              </w:rPr>
            </w:pPr>
            <w:r>
              <w:rPr>
                <w:rFonts w:hint="eastAsia"/>
              </w:rPr>
              <w:t>1</w:t>
            </w:r>
            <w:r>
              <w:t>97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Theme="minorEastAsia" w:hAnsiTheme="minorEastAsia"/>
                <w:color w:val="000000"/>
                <w:szCs w:val="21"/>
              </w:rPr>
            </w:pPr>
            <w:r>
              <w:rPr>
                <w:rFonts w:hint="eastAsia"/>
              </w:rPr>
              <w:t>新疆坤盛消防技术服务有限公司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rFonts w:hint="eastAsia"/>
              </w:rPr>
            </w:pPr>
            <w:r>
              <w:rPr>
                <w:rFonts w:hint="eastAsia"/>
              </w:rPr>
              <w:t>1</w:t>
            </w:r>
            <w:r>
              <w:t>98</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Theme="minorEastAsia" w:hAnsiTheme="minorEastAsia"/>
                <w:color w:val="000000"/>
                <w:szCs w:val="21"/>
              </w:rPr>
            </w:pPr>
            <w:r>
              <w:rPr>
                <w:rFonts w:hint="eastAsia"/>
              </w:rPr>
              <w:t>新疆姜一消防技术服务有限公司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rFonts w:hint="eastAsia"/>
              </w:rPr>
            </w:pPr>
            <w:r>
              <w:rPr>
                <w:rFonts w:hint="eastAsia"/>
              </w:rPr>
              <w:t>1</w:t>
            </w:r>
            <w:r>
              <w:t>99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Theme="minorEastAsia" w:hAnsiTheme="minorEastAsia"/>
                <w:color w:val="000000"/>
                <w:szCs w:val="21"/>
              </w:rPr>
            </w:pPr>
            <w:r>
              <w:rPr>
                <w:rFonts w:hint="eastAsia"/>
              </w:rPr>
              <w:t>新疆宏易达消防科技有限公司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rFonts w:hint="eastAsia"/>
              </w:rPr>
            </w:pPr>
            <w:r>
              <w:rPr>
                <w:rFonts w:hint="eastAsia"/>
              </w:rPr>
              <w:t>2</w:t>
            </w:r>
            <w:r>
              <w:t>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Theme="minorEastAsia" w:hAnsiTheme="minorEastAsia"/>
                <w:color w:val="000000"/>
                <w:szCs w:val="21"/>
              </w:rPr>
            </w:pPr>
            <w:r>
              <w:rPr>
                <w:rFonts w:hint="eastAsia"/>
              </w:rPr>
              <w:t>新疆松塬消防技术服务有限公司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rFonts w:hint="eastAsia"/>
              </w:rPr>
            </w:pPr>
            <w:r>
              <w:rPr>
                <w:rFonts w:hint="eastAsia"/>
              </w:rPr>
              <w:t>2</w:t>
            </w:r>
            <w:r>
              <w:t>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Theme="minorEastAsia" w:hAnsiTheme="minorEastAsia"/>
                <w:color w:val="000000"/>
                <w:szCs w:val="21"/>
              </w:rPr>
            </w:pPr>
            <w:r>
              <w:rPr>
                <w:rFonts w:hint="eastAsia"/>
              </w:rPr>
              <w:t>新疆荣威华隆消防技术服务有限公司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rFonts w:hint="eastAsia"/>
              </w:rPr>
            </w:pPr>
            <w:r>
              <w:rPr>
                <w:rFonts w:hint="eastAsia"/>
              </w:rPr>
              <w:t>2</w:t>
            </w:r>
            <w:r>
              <w:t>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Theme="minorEastAsia" w:hAnsiTheme="minorEastAsia"/>
                <w:color w:val="000000"/>
                <w:szCs w:val="21"/>
              </w:rPr>
            </w:pPr>
            <w:r>
              <w:rPr>
                <w:rFonts w:hint="eastAsia"/>
              </w:rPr>
              <w:t>河南艾威生（新疆）消防科技有限公司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rFonts w:hint="eastAsia"/>
              </w:rPr>
            </w:pPr>
            <w:r>
              <w:rPr>
                <w:rFonts w:hint="eastAsia"/>
              </w:rPr>
              <w:t>2</w:t>
            </w:r>
            <w:r>
              <w:t>03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Theme="minorEastAsia" w:hAnsiTheme="minorEastAsia"/>
                <w:color w:val="000000"/>
                <w:szCs w:val="21"/>
              </w:rPr>
            </w:pPr>
            <w:r>
              <w:rPr>
                <w:rFonts w:hint="eastAsia"/>
              </w:rPr>
              <w:t>深华建设（深圳）股份有限公司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rFonts w:hint="eastAsia"/>
              </w:rPr>
            </w:pPr>
            <w:r>
              <w:rPr>
                <w:rFonts w:hint="eastAsia"/>
              </w:rPr>
              <w:t>2</w:t>
            </w:r>
            <w:r>
              <w:t>04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Theme="minorEastAsia" w:hAnsiTheme="minorEastAsia"/>
                <w:color w:val="000000"/>
                <w:szCs w:val="21"/>
              </w:rPr>
            </w:pPr>
            <w:r>
              <w:rPr>
                <w:rFonts w:hint="eastAsia"/>
              </w:rPr>
              <w:t>准信智慧消防股份有限公司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rFonts w:hint="eastAsia"/>
              </w:rPr>
            </w:pPr>
            <w:r>
              <w:rPr>
                <w:rFonts w:hint="eastAsia"/>
              </w:rPr>
              <w:t>2</w:t>
            </w:r>
            <w:r>
              <w:t>05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Theme="minorEastAsia" w:hAnsiTheme="minorEastAsia"/>
                <w:color w:val="000000"/>
                <w:szCs w:val="21"/>
              </w:rPr>
            </w:pPr>
            <w:r>
              <w:rPr>
                <w:rFonts w:hint="eastAsia"/>
              </w:rPr>
              <w:t>威特龙消防安全集团股份公司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rFonts w:hint="eastAsia"/>
              </w:rPr>
            </w:pPr>
            <w:r>
              <w:rPr>
                <w:rFonts w:hint="eastAsia"/>
              </w:rPr>
              <w:t>2</w:t>
            </w:r>
            <w:r>
              <w:t>06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Theme="minorEastAsia" w:hAnsiTheme="minorEastAsia"/>
                <w:color w:val="000000"/>
                <w:szCs w:val="21"/>
              </w:rPr>
            </w:pPr>
            <w:r>
              <w:rPr>
                <w:rFonts w:hint="eastAsia"/>
              </w:rPr>
              <w:t>新疆奕鑫晟消防技术有限公司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szCs w:val="21"/>
              </w:rPr>
            </w:pPr>
            <w:r>
              <w:rPr>
                <w:rFonts w:asciiTheme="minorEastAsia" w:hAnsiTheme="minorEastAsia"/>
                <w:szCs w:val="21"/>
              </w:rPr>
              <w:t>100.00%</w:t>
            </w:r>
          </w:p>
        </w:tc>
      </w:tr>
      <w:tr>
        <w:tblPrEx>
          <w:tblCellMar>
            <w:top w:w="0" w:type="dxa"/>
            <w:left w:w="108" w:type="dxa"/>
            <w:bottom w:w="0" w:type="dxa"/>
            <w:right w:w="108"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tcPr>
          <w:p>
            <w:pPr>
              <w:jc w:val="center"/>
              <w:rPr>
                <w:rFonts w:hint="eastAsia"/>
              </w:rPr>
            </w:pPr>
            <w:r>
              <w:rPr>
                <w:rFonts w:hint="eastAsia"/>
              </w:rPr>
              <w:t>2</w:t>
            </w:r>
            <w:r>
              <w:t>07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Theme="minorEastAsia" w:hAnsiTheme="minorEastAsia"/>
                <w:color w:val="000000"/>
                <w:szCs w:val="21"/>
              </w:rPr>
            </w:pPr>
            <w:r>
              <w:rPr>
                <w:rFonts w:hint="eastAsia"/>
              </w:rPr>
              <w:t>新疆泰恩消防科技有限公司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szCs w:val="21"/>
              </w:rPr>
            </w:pPr>
            <w:r>
              <w:rPr>
                <w:rFonts w:asciiTheme="minorEastAsia" w:hAnsiTheme="minorEastAsia"/>
                <w:szCs w:val="21"/>
              </w:rPr>
              <w:t>100.00%</w:t>
            </w:r>
          </w:p>
        </w:tc>
      </w:tr>
    </w:tbl>
    <w:p>
      <w:pPr>
        <w:pStyle w:val="16"/>
        <w:tabs>
          <w:tab w:val="left" w:pos="6849"/>
        </w:tabs>
        <w:ind w:left="720" w:firstLine="0" w:firstLineChars="0"/>
        <w:jc w:val="left"/>
        <w:rPr>
          <w:rFonts w:cs="宋体" w:asciiTheme="minorEastAsia" w:hAnsiTheme="minorEastAsia"/>
          <w:sz w:val="28"/>
          <w:szCs w:val="28"/>
        </w:rPr>
      </w:pPr>
      <w:r>
        <w:rPr>
          <w:rFonts w:cs="宋体" w:asciiTheme="minorEastAsia" w:hAnsiTheme="minorEastAsia"/>
          <w:sz w:val="28"/>
          <w:szCs w:val="28"/>
        </w:rPr>
        <w:tab/>
      </w:r>
    </w:p>
    <w:p>
      <w:pPr>
        <w:pStyle w:val="16"/>
        <w:numPr>
          <w:ilvl w:val="0"/>
          <w:numId w:val="1"/>
        </w:numPr>
        <w:ind w:firstLineChars="0"/>
        <w:jc w:val="left"/>
        <w:rPr>
          <w:rFonts w:cs="宋体" w:asciiTheme="minorEastAsia" w:hAnsiTheme="minorEastAsia"/>
          <w:sz w:val="28"/>
          <w:szCs w:val="28"/>
        </w:rPr>
      </w:pPr>
      <w:r>
        <w:rPr>
          <w:rFonts w:hint="eastAsia" w:cs="宋体" w:asciiTheme="minorEastAsia" w:hAnsiTheme="minorEastAsia"/>
          <w:sz w:val="28"/>
          <w:szCs w:val="28"/>
        </w:rPr>
        <w:t>有</w:t>
      </w:r>
      <w:r>
        <w:rPr>
          <w:rFonts w:cs="宋体" w:asciiTheme="minorEastAsia" w:hAnsiTheme="minorEastAsia"/>
          <w:sz w:val="28"/>
          <w:szCs w:val="28"/>
        </w:rPr>
        <w:t>3</w:t>
      </w:r>
      <w:r>
        <w:rPr>
          <w:rFonts w:hint="eastAsia" w:cs="宋体" w:asciiTheme="minorEastAsia" w:hAnsiTheme="minorEastAsia"/>
          <w:sz w:val="28"/>
          <w:szCs w:val="28"/>
          <w:lang w:val="en-US" w:eastAsia="zh-CN"/>
        </w:rPr>
        <w:t>0</w:t>
      </w:r>
      <w:r>
        <w:rPr>
          <w:rFonts w:hint="eastAsia" w:cs="宋体" w:asciiTheme="minorEastAsia" w:hAnsiTheme="minorEastAsia"/>
          <w:sz w:val="28"/>
          <w:szCs w:val="28"/>
        </w:rPr>
        <w:t>家服务机构本</w:t>
      </w:r>
      <w:r>
        <w:rPr>
          <w:rFonts w:cs="宋体" w:asciiTheme="minorEastAsia" w:hAnsiTheme="minorEastAsia"/>
          <w:sz w:val="28"/>
          <w:szCs w:val="28"/>
        </w:rPr>
        <w:t>月</w:t>
      </w:r>
      <w:r>
        <w:rPr>
          <w:rFonts w:hint="eastAsia" w:cs="宋体" w:asciiTheme="minorEastAsia" w:hAnsiTheme="minorEastAsia"/>
          <w:sz w:val="28"/>
          <w:szCs w:val="28"/>
        </w:rPr>
        <w:t>报告出具执行</w:t>
      </w:r>
      <w:r>
        <w:rPr>
          <w:rFonts w:cs="宋体" w:asciiTheme="minorEastAsia" w:hAnsiTheme="minorEastAsia"/>
          <w:sz w:val="28"/>
          <w:szCs w:val="28"/>
        </w:rPr>
        <w:t>率</w:t>
      </w:r>
      <w:r>
        <w:rPr>
          <w:rFonts w:hint="eastAsia" w:cs="宋体" w:asciiTheme="minorEastAsia" w:hAnsiTheme="minorEastAsia"/>
          <w:sz w:val="28"/>
          <w:szCs w:val="28"/>
        </w:rPr>
        <w:t>未达</w:t>
      </w:r>
      <w:r>
        <w:rPr>
          <w:rFonts w:cs="宋体" w:asciiTheme="minorEastAsia" w:hAnsiTheme="minorEastAsia"/>
          <w:sz w:val="28"/>
          <w:szCs w:val="28"/>
        </w:rPr>
        <w:t>100</w:t>
      </w:r>
      <w:r>
        <w:rPr>
          <w:rFonts w:hint="eastAsia" w:cs="宋体" w:asciiTheme="minorEastAsia" w:hAnsiTheme="minorEastAsia"/>
          <w:sz w:val="28"/>
          <w:szCs w:val="28"/>
        </w:rPr>
        <w:t>%，需要提高工作质量。</w:t>
      </w:r>
    </w:p>
    <w:tbl>
      <w:tblPr>
        <w:tblStyle w:val="9"/>
        <w:tblW w:w="63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4319"/>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新疆海纳消防设施检测有限公司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新疆祥安工程建设有限公司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新疆巨安达消防工程技术服务有限公司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新疆佰嘉铸石安全技术有限责任公司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新疆聚安消防设施检测有限公司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新疆准信鸿安消防科技有限责任公司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乌鲁木齐鼎联消防设备有限公司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新疆常安消防技术服务有限公司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新疆四合消防技术服务有限公司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新疆驿安消防技术服务有限公司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新疆淼泽消防科技有限公司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克拉玛依市独山子通科信息有限责任公司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新疆峡海消防技术服务有限公司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新疆奇安建设工程有限公司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新疆安泰隆消防检测有限公司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新疆安福宏远消防技术服务有限公司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新疆泽安消防科技有限公司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克拉玛依市浩安消防安保服务有限公司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新疆创壹消防检测有限公司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新疆捷安浩源消防科技有限公司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北屯市迅捷消防工程有限公司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新疆亿科消防技术服务有限公司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88.89%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新疆众和创安消防设施安装维护有限公司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54.55%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新疆保立润焱消防检测服务有限公司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九江中船长安消防设备有限公司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新疆蓝越消防环保科技有限责任公司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吐鲁番全天候智慧消防科技有限公司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新疆商华消防设备检验检测有限责任公司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新疆讯淼消防技术服务有限公司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广东鸿榆消防检测技术有限公司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0.00%</w:t>
            </w:r>
          </w:p>
        </w:tc>
      </w:tr>
    </w:tbl>
    <w:p>
      <w:pPr>
        <w:jc w:val="left"/>
        <w:rPr>
          <w:rFonts w:asciiTheme="minorEastAsia" w:hAnsiTheme="minorEastAsia"/>
          <w:sz w:val="28"/>
          <w:szCs w:val="28"/>
        </w:rPr>
      </w:pPr>
    </w:p>
    <w:p>
      <w:pPr>
        <w:pStyle w:val="16"/>
        <w:numPr>
          <w:ilvl w:val="0"/>
          <w:numId w:val="1"/>
        </w:numPr>
        <w:ind w:firstLineChars="0"/>
        <w:jc w:val="left"/>
        <w:rPr>
          <w:rFonts w:asciiTheme="minorEastAsia" w:hAnsiTheme="minorEastAsia"/>
          <w:sz w:val="28"/>
          <w:szCs w:val="28"/>
        </w:rPr>
      </w:pPr>
      <w:r>
        <w:rPr>
          <w:rFonts w:hint="eastAsia" w:asciiTheme="minorEastAsia" w:hAnsiTheme="minorEastAsia"/>
          <w:sz w:val="28"/>
          <w:szCs w:val="28"/>
        </w:rPr>
        <w:t>从</w:t>
      </w:r>
      <w:r>
        <w:rPr>
          <w:rFonts w:asciiTheme="minorEastAsia" w:hAnsiTheme="minorEastAsia"/>
          <w:sz w:val="28"/>
          <w:szCs w:val="28"/>
        </w:rPr>
        <w:t>未出报告数</w:t>
      </w:r>
      <w:r>
        <w:rPr>
          <w:rFonts w:hint="eastAsia" w:asciiTheme="minorEastAsia" w:hAnsiTheme="minorEastAsia"/>
          <w:sz w:val="28"/>
          <w:szCs w:val="28"/>
        </w:rPr>
        <w:t>据</w:t>
      </w:r>
      <w:r>
        <w:rPr>
          <w:rFonts w:asciiTheme="minorEastAsia" w:hAnsiTheme="minorEastAsia"/>
          <w:sz w:val="28"/>
          <w:szCs w:val="28"/>
        </w:rPr>
        <w:t>来看，</w:t>
      </w:r>
      <w:r>
        <w:rPr>
          <w:rFonts w:hint="eastAsia" w:asciiTheme="minorEastAsia" w:hAnsiTheme="minorEastAsia"/>
          <w:sz w:val="28"/>
          <w:szCs w:val="28"/>
          <w:lang w:eastAsia="zh-CN"/>
        </w:rPr>
        <w:t>服务机构</w:t>
      </w:r>
      <w:r>
        <w:rPr>
          <w:rFonts w:asciiTheme="minorEastAsia" w:hAnsiTheme="minorEastAsia"/>
          <w:sz w:val="28"/>
          <w:szCs w:val="28"/>
        </w:rPr>
        <w:t>报告未出</w:t>
      </w:r>
      <w:r>
        <w:rPr>
          <w:rFonts w:hint="eastAsia" w:asciiTheme="minorEastAsia" w:hAnsiTheme="minorEastAsia"/>
          <w:sz w:val="28"/>
          <w:szCs w:val="28"/>
          <w:lang w:eastAsia="zh-CN"/>
        </w:rPr>
        <w:t>数据记录如下</w:t>
      </w:r>
      <w:r>
        <w:rPr>
          <w:rFonts w:hint="eastAsia" w:asciiTheme="minorEastAsia" w:hAnsiTheme="minorEastAsia"/>
          <w:sz w:val="28"/>
          <w:szCs w:val="28"/>
        </w:rPr>
        <w:t>。</w:t>
      </w:r>
    </w:p>
    <w:tbl>
      <w:tblPr>
        <w:tblStyle w:val="9"/>
        <w:tblW w:w="6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432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消防服务机构名称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未出报告数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新疆众和创安消防设施安装维护有限公司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吐鲁番全天候智慧消防科技有限公司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新疆商华消防设备检验检测有限责任公司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新疆安福宏远消防技术服务有限公司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北屯市迅捷消防工程有限公司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新疆奇安建设工程有限公司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克拉玛依市浩安消防安保服务有限公司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九江中船长安消防设备有限公司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新疆讯淼消防技术服务有限公司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新疆捷安浩源消防科技有限公司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新疆保立润焱消防检测服务有限公司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新疆蓝越消防环保科技有限责任公司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新疆聚安消防设施检测有限公司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新疆四合消防技术服务有限公司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新疆驿安消防技术服务有限公司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新疆海纳消防设施检测有限公司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新疆祥安工程建设有限公司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新疆巨安达消防工程技术服务有限公司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新疆佰嘉铸石安全技术有限责任公司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新疆准信鸿安消防科技有限责任公司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乌鲁木齐鼎联消防设备有限公司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新疆常安消防技术服务有限公司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新疆淼泽消防科技有限公司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克拉玛依市独山子通科信息有限责任公司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新疆峡海消防技术服务有限公司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新疆安泰隆消防检测有限公司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新疆泽安消防科技有限公司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新疆创壹消防检测有限公司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新疆亿科消防技术服务有限公司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广东鸿榆消防检测技术有限公司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w:t>
            </w:r>
          </w:p>
        </w:tc>
      </w:tr>
    </w:tbl>
    <w:p>
      <w:pPr>
        <w:jc w:val="left"/>
        <w:rPr>
          <w:rFonts w:asciiTheme="minorEastAsia" w:hAnsiTheme="minorEastAsia"/>
          <w:sz w:val="28"/>
          <w:szCs w:val="28"/>
        </w:rPr>
      </w:pPr>
    </w:p>
    <w:p>
      <w:pPr>
        <w:jc w:val="left"/>
        <w:rPr>
          <w:rFonts w:asciiTheme="minorEastAsia" w:hAnsiTheme="minorEastAsia"/>
          <w:sz w:val="28"/>
          <w:szCs w:val="28"/>
        </w:rPr>
      </w:pPr>
      <w:r>
        <w:rPr>
          <w:rFonts w:hint="eastAsia" w:asciiTheme="minorEastAsia" w:hAnsiTheme="minorEastAsia"/>
          <w:sz w:val="28"/>
          <w:szCs w:val="28"/>
        </w:rPr>
        <w:t>未出</w:t>
      </w:r>
      <w:r>
        <w:rPr>
          <w:rFonts w:asciiTheme="minorEastAsia" w:hAnsiTheme="minorEastAsia"/>
          <w:sz w:val="28"/>
          <w:szCs w:val="28"/>
        </w:rPr>
        <w:t>具报告项目详情</w:t>
      </w:r>
    </w:p>
    <w:p>
      <w:pPr>
        <w:jc w:val="left"/>
        <w:rPr>
          <w:rFonts w:ascii="Helvetica" w:hAnsi="Helvetica" w:eastAsia="宋体" w:cs="Helvetica"/>
          <w:color w:val="676A6C"/>
          <w:kern w:val="0"/>
          <w:sz w:val="18"/>
          <w:szCs w:val="18"/>
        </w:rPr>
      </w:pPr>
      <w:r>
        <w:rPr>
          <w:rFonts w:hint="eastAsia" w:asciiTheme="minorEastAsia" w:hAnsiTheme="minorEastAsia" w:cstheme="minorEastAsia"/>
          <w:color w:val="000000"/>
          <w:kern w:val="0"/>
          <w:sz w:val="28"/>
          <w:szCs w:val="28"/>
          <w:lang w:val="en-US" w:eastAsia="zh-CN"/>
        </w:rPr>
        <w:t>1</w:t>
      </w:r>
      <w:r>
        <w:rPr>
          <w:rFonts w:asciiTheme="minorEastAsia" w:hAnsiTheme="minorEastAsia" w:cstheme="minorEastAsia"/>
          <w:color w:val="000000"/>
          <w:kern w:val="0"/>
          <w:sz w:val="28"/>
          <w:szCs w:val="28"/>
        </w:rPr>
        <w:t>.</w:t>
      </w:r>
      <w:r>
        <w:rPr>
          <w:rFonts w:hint="eastAsia"/>
        </w:rPr>
        <w:t xml:space="preserve"> </w:t>
      </w:r>
      <w:r>
        <w:rPr>
          <w:rFonts w:hint="eastAsia" w:asciiTheme="minorEastAsia" w:hAnsiTheme="minorEastAsia" w:cstheme="minorEastAsia"/>
          <w:color w:val="000000"/>
          <w:kern w:val="0"/>
          <w:sz w:val="28"/>
          <w:szCs w:val="28"/>
        </w:rPr>
        <w:t>新疆众和创安消防设施安装维护有限公司</w:t>
      </w:r>
    </w:p>
    <w:p>
      <w:pPr>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共</w:t>
      </w:r>
      <w:r>
        <w:rPr>
          <w:rFonts w:hint="eastAsia" w:asciiTheme="minorEastAsia" w:hAnsiTheme="minorEastAsia" w:cstheme="minorEastAsia"/>
          <w:color w:val="000000"/>
          <w:kern w:val="0"/>
          <w:sz w:val="28"/>
          <w:szCs w:val="28"/>
          <w:lang w:val="en-US" w:eastAsia="zh-CN"/>
        </w:rPr>
        <w:t>25</w:t>
      </w:r>
      <w:r>
        <w:rPr>
          <w:rFonts w:hint="eastAsia" w:asciiTheme="minorEastAsia" w:hAnsiTheme="minorEastAsia" w:cstheme="minorEastAsia"/>
          <w:color w:val="000000"/>
          <w:kern w:val="0"/>
          <w:sz w:val="28"/>
          <w:szCs w:val="28"/>
        </w:rPr>
        <w:t>个</w:t>
      </w:r>
      <w:r>
        <w:rPr>
          <w:rFonts w:asciiTheme="minorEastAsia" w:hAnsiTheme="minorEastAsia" w:cstheme="minorEastAsia"/>
          <w:color w:val="000000"/>
          <w:kern w:val="0"/>
          <w:sz w:val="28"/>
          <w:szCs w:val="28"/>
        </w:rPr>
        <w:t>项目</w:t>
      </w:r>
      <w:r>
        <w:rPr>
          <w:rFonts w:hint="eastAsia" w:asciiTheme="minorEastAsia" w:hAnsiTheme="minorEastAsia" w:cstheme="minorEastAsia"/>
          <w:color w:val="000000"/>
          <w:kern w:val="0"/>
          <w:sz w:val="28"/>
          <w:szCs w:val="28"/>
        </w:rPr>
        <w:t>还</w:t>
      </w:r>
      <w:r>
        <w:rPr>
          <w:rFonts w:asciiTheme="minorEastAsia" w:hAnsiTheme="minorEastAsia" w:cstheme="minorEastAsia"/>
          <w:color w:val="000000"/>
          <w:kern w:val="0"/>
          <w:sz w:val="28"/>
          <w:szCs w:val="28"/>
        </w:rPr>
        <w:t>未出</w:t>
      </w:r>
      <w:r>
        <w:rPr>
          <w:rFonts w:hint="eastAsia" w:asciiTheme="minorEastAsia" w:hAnsiTheme="minorEastAsia" w:cstheme="minorEastAsia"/>
          <w:color w:val="000000"/>
          <w:kern w:val="0"/>
          <w:sz w:val="28"/>
          <w:szCs w:val="28"/>
        </w:rPr>
        <w:t>具</w:t>
      </w:r>
      <w:r>
        <w:rPr>
          <w:rFonts w:asciiTheme="minorEastAsia" w:hAnsiTheme="minorEastAsia" w:cstheme="minorEastAsia"/>
          <w:color w:val="000000"/>
          <w:kern w:val="0"/>
          <w:sz w:val="28"/>
          <w:szCs w:val="28"/>
        </w:rPr>
        <w:t>报告</w:t>
      </w:r>
      <w:r>
        <w:rPr>
          <w:rFonts w:hint="eastAsia" w:asciiTheme="minorEastAsia" w:hAnsiTheme="minorEastAsia" w:cstheme="minorEastAsia"/>
          <w:color w:val="000000"/>
          <w:kern w:val="0"/>
          <w:sz w:val="28"/>
          <w:szCs w:val="28"/>
        </w:rPr>
        <w:t>。</w:t>
      </w:r>
    </w:p>
    <w:tbl>
      <w:tblPr>
        <w:tblStyle w:val="9"/>
        <w:tblW w:w="82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7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Unicode MS" w:hAnsi="Arial Unicode MS" w:eastAsia="Arial Unicode MS" w:cs="Arial Unicode MS"/>
                <w:i w:val="0"/>
                <w:iCs w:val="0"/>
                <w:color w:val="000000"/>
                <w:sz w:val="20"/>
                <w:szCs w:val="20"/>
                <w:u w:val="none"/>
              </w:rPr>
            </w:pP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合同名称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广东南航明珠航空服务有限公司新疆南航明珠国际酒店分公司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乌鲁木齐头屯河区（经济开发区）天山一号桥火锅喀什西路店消防维保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3</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中联润世物流区一期1#、2#、3#、4#、地下车库、二期地上5#、7#、8#、9#、10#、地下车库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4</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新疆电商智慧物流园第一期工程（含分拣车间1、地下消防水池及泵房、门卫室及附外消防管网）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5</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乌鲁木齐经济开发区（头屯河区）清泉洗浴足道店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6</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乌鲁木齐九鼎雪域食品冷冻有限公司消防系统维护保养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7</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新市区北京中路幸福家宴餐厅营业区域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8</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亚心园林酒店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百汇闽南海鲜酒店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10</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高新区(新市区)北京南路魔指足道店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11</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乌鲁木齐市天悦龙庭酒店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12</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科技研发楼、科研楼、宿舍楼、职工餐厅、标准与质量检测车间、培训车间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13</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昌吉市蓝调娱乐会所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14</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高新区（新市区）长春南路天山一号桥餐饮店消防维保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15</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乌鲁木齐全隆工贸有限公司闪电网吧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16</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新市区河南西路纳西龙记火锅店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17</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乌鲁木齐头屯河区天山一号桥火锅餐厅消防维保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18</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中央储备粮乌鲁木齐直属库有限公司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19</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乌鲁木齐市沙依巴克区阳光伟才幼儿园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20</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昌吉市庆源大饭店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21</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乌鲁木齐爱尔眼科医院有限公司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22</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头屯河鑫茂祥大酒店A座B座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23</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新疆亿美家商贸有限公司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24</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乌鲁木齐经济技术开发区新豫怀缘酒店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25</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乌鲁木齐蓝泊酒店</w:t>
            </w:r>
          </w:p>
        </w:tc>
      </w:tr>
    </w:tbl>
    <w:p>
      <w:pPr>
        <w:jc w:val="left"/>
        <w:rPr>
          <w:rFonts w:asciiTheme="minorEastAsia" w:hAnsiTheme="minorEastAsia" w:cstheme="minorEastAsia"/>
          <w:color w:val="000000"/>
          <w:kern w:val="0"/>
          <w:sz w:val="28"/>
          <w:szCs w:val="28"/>
        </w:rPr>
      </w:pPr>
    </w:p>
    <w:p>
      <w:pPr>
        <w:jc w:val="left"/>
        <w:rPr>
          <w:rFonts w:ascii="宋体" w:hAnsi="宋体" w:eastAsia="宋体" w:cs="宋体"/>
          <w:color w:val="000000"/>
          <w:kern w:val="0"/>
          <w:sz w:val="20"/>
          <w:szCs w:val="20"/>
        </w:rPr>
      </w:pPr>
      <w:r>
        <w:rPr>
          <w:rFonts w:hint="eastAsia" w:asciiTheme="minorEastAsia" w:hAnsiTheme="minorEastAsia" w:cstheme="minorEastAsia"/>
          <w:color w:val="000000"/>
          <w:kern w:val="0"/>
          <w:sz w:val="28"/>
          <w:szCs w:val="28"/>
          <w:lang w:val="en-US" w:eastAsia="zh-CN"/>
        </w:rPr>
        <w:t>2</w:t>
      </w:r>
      <w:r>
        <w:rPr>
          <w:rFonts w:asciiTheme="minorEastAsia" w:hAnsiTheme="minorEastAsia" w:cstheme="minorEastAsia"/>
          <w:color w:val="000000"/>
          <w:kern w:val="0"/>
          <w:sz w:val="28"/>
          <w:szCs w:val="28"/>
        </w:rPr>
        <w:t>.</w:t>
      </w:r>
      <w:r>
        <w:rPr>
          <w:rFonts w:hint="eastAsia"/>
        </w:rPr>
        <w:t xml:space="preserve"> </w:t>
      </w:r>
      <w:r>
        <w:rPr>
          <w:rFonts w:hint="eastAsia" w:asciiTheme="minorEastAsia" w:hAnsiTheme="minorEastAsia" w:cstheme="minorEastAsia"/>
          <w:color w:val="000000"/>
          <w:kern w:val="0"/>
          <w:sz w:val="28"/>
          <w:szCs w:val="28"/>
        </w:rPr>
        <w:t>吐鲁番全天候智慧消防科技有限公司</w:t>
      </w:r>
    </w:p>
    <w:p>
      <w:pPr>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共</w:t>
      </w:r>
      <w:r>
        <w:rPr>
          <w:rFonts w:asciiTheme="minorEastAsia" w:hAnsiTheme="minorEastAsia" w:cstheme="minorEastAsia"/>
          <w:color w:val="000000"/>
          <w:kern w:val="0"/>
          <w:sz w:val="28"/>
          <w:szCs w:val="28"/>
        </w:rPr>
        <w:t>24</w:t>
      </w:r>
      <w:r>
        <w:rPr>
          <w:rFonts w:hint="eastAsia" w:asciiTheme="minorEastAsia" w:hAnsiTheme="minorEastAsia" w:cstheme="minorEastAsia"/>
          <w:color w:val="000000"/>
          <w:kern w:val="0"/>
          <w:sz w:val="28"/>
          <w:szCs w:val="28"/>
        </w:rPr>
        <w:t>个</w:t>
      </w:r>
      <w:r>
        <w:rPr>
          <w:rFonts w:asciiTheme="minorEastAsia" w:hAnsiTheme="minorEastAsia" w:cstheme="minorEastAsia"/>
          <w:color w:val="000000"/>
          <w:kern w:val="0"/>
          <w:sz w:val="28"/>
          <w:szCs w:val="28"/>
        </w:rPr>
        <w:t>项目</w:t>
      </w:r>
      <w:r>
        <w:rPr>
          <w:rFonts w:hint="eastAsia" w:asciiTheme="minorEastAsia" w:hAnsiTheme="minorEastAsia" w:cstheme="minorEastAsia"/>
          <w:color w:val="000000"/>
          <w:kern w:val="0"/>
          <w:sz w:val="28"/>
          <w:szCs w:val="28"/>
        </w:rPr>
        <w:t>还</w:t>
      </w:r>
      <w:r>
        <w:rPr>
          <w:rFonts w:asciiTheme="minorEastAsia" w:hAnsiTheme="minorEastAsia" w:cstheme="minorEastAsia"/>
          <w:color w:val="000000"/>
          <w:kern w:val="0"/>
          <w:sz w:val="28"/>
          <w:szCs w:val="28"/>
        </w:rPr>
        <w:t>未出</w:t>
      </w:r>
      <w:r>
        <w:rPr>
          <w:rFonts w:hint="eastAsia" w:asciiTheme="minorEastAsia" w:hAnsiTheme="minorEastAsia" w:cstheme="minorEastAsia"/>
          <w:color w:val="000000"/>
          <w:kern w:val="0"/>
          <w:sz w:val="28"/>
          <w:szCs w:val="28"/>
        </w:rPr>
        <w:t>具</w:t>
      </w:r>
      <w:r>
        <w:rPr>
          <w:rFonts w:asciiTheme="minorEastAsia" w:hAnsiTheme="minorEastAsia" w:cstheme="minorEastAsia"/>
          <w:color w:val="000000"/>
          <w:kern w:val="0"/>
          <w:sz w:val="28"/>
          <w:szCs w:val="28"/>
        </w:rPr>
        <w:t>报告</w:t>
      </w:r>
      <w:r>
        <w:rPr>
          <w:rFonts w:hint="eastAsia" w:asciiTheme="minorEastAsia" w:hAnsiTheme="minorEastAsia" w:cstheme="minorEastAsia"/>
          <w:color w:val="000000"/>
          <w:kern w:val="0"/>
          <w:sz w:val="28"/>
          <w:szCs w:val="28"/>
        </w:rPr>
        <w:t>。</w:t>
      </w:r>
    </w:p>
    <w:tbl>
      <w:tblPr>
        <w:tblStyle w:val="9"/>
        <w:tblW w:w="6975" w:type="dxa"/>
        <w:tblInd w:w="108" w:type="dxa"/>
        <w:tblLayout w:type="fixed"/>
        <w:tblCellMar>
          <w:top w:w="0" w:type="dxa"/>
          <w:left w:w="108" w:type="dxa"/>
          <w:bottom w:w="0" w:type="dxa"/>
          <w:right w:w="108" w:type="dxa"/>
        </w:tblCellMar>
      </w:tblPr>
      <w:tblGrid>
        <w:gridCol w:w="612"/>
        <w:gridCol w:w="6363"/>
      </w:tblGrid>
      <w:tr>
        <w:tblPrEx>
          <w:tblCellMar>
            <w:top w:w="0" w:type="dxa"/>
            <w:left w:w="108" w:type="dxa"/>
            <w:bottom w:w="0" w:type="dxa"/>
            <w:right w:w="108" w:type="dxa"/>
          </w:tblCellMar>
        </w:tblPrEx>
        <w:trPr>
          <w:trHeight w:val="540" w:hRule="atLeast"/>
        </w:trPr>
        <w:tc>
          <w:tcPr>
            <w:tcW w:w="612" w:type="dxa"/>
            <w:tcBorders>
              <w:top w:val="single" w:color="auto" w:sz="4" w:space="0"/>
              <w:left w:val="single" w:color="auto" w:sz="4" w:space="0"/>
              <w:bottom w:val="single" w:color="auto" w:sz="4" w:space="0"/>
              <w:right w:val="single" w:color="auto" w:sz="4" w:space="0"/>
            </w:tcBorders>
          </w:tcPr>
          <w:p>
            <w:pPr>
              <w:widowControl/>
              <w:jc w:val="left"/>
              <w:rPr>
                <w:rFonts w:asciiTheme="minorEastAsia" w:hAnsiTheme="minorEastAsia" w:cstheme="minorEastAsia"/>
                <w:b/>
                <w:bCs/>
                <w:color w:val="000000" w:themeColor="text1"/>
                <w:kern w:val="0"/>
                <w:sz w:val="22"/>
                <w14:textFill>
                  <w14:solidFill>
                    <w14:schemeClr w14:val="tx1"/>
                  </w14:solidFill>
                </w14:textFill>
              </w:rPr>
            </w:pPr>
          </w:p>
        </w:tc>
        <w:tc>
          <w:tcPr>
            <w:tcW w:w="63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cstheme="minorEastAsia"/>
                <w:b/>
                <w:bCs/>
                <w:color w:val="000000" w:themeColor="text1"/>
                <w:kern w:val="0"/>
                <w:sz w:val="22"/>
                <w14:textFill>
                  <w14:solidFill>
                    <w14:schemeClr w14:val="tx1"/>
                  </w14:solidFill>
                </w14:textFill>
              </w:rPr>
            </w:pPr>
            <w:r>
              <w:rPr>
                <w:rFonts w:hint="eastAsia" w:asciiTheme="minorEastAsia" w:hAnsiTheme="minorEastAsia" w:cstheme="minorEastAsia"/>
                <w:b/>
                <w:bCs/>
                <w:color w:val="000000" w:themeColor="text1"/>
                <w:kern w:val="0"/>
                <w:sz w:val="22"/>
                <w14:textFill>
                  <w14:solidFill>
                    <w14:schemeClr w14:val="tx1"/>
                  </w14:solidFill>
                </w14:textFill>
              </w:rPr>
              <w:t>合同名称</w:t>
            </w:r>
          </w:p>
        </w:tc>
      </w:tr>
      <w:tr>
        <w:tblPrEx>
          <w:tblCellMar>
            <w:top w:w="0" w:type="dxa"/>
            <w:left w:w="108" w:type="dxa"/>
            <w:bottom w:w="0" w:type="dxa"/>
            <w:right w:w="108" w:type="dxa"/>
          </w:tblCellMar>
        </w:tblPrEx>
        <w:trPr>
          <w:trHeight w:val="9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高昌区云鼎商务酒店维护保养</w:t>
            </w:r>
          </w:p>
        </w:tc>
      </w:tr>
      <w:tr>
        <w:tblPrEx>
          <w:tblCellMar>
            <w:top w:w="0" w:type="dxa"/>
            <w:left w:w="108" w:type="dxa"/>
            <w:bottom w:w="0" w:type="dxa"/>
            <w:right w:w="108" w:type="dxa"/>
          </w:tblCellMar>
        </w:tblPrEx>
        <w:trPr>
          <w:trHeight w:val="27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2</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吐鲁番市坎儿井宾馆贵兵楼消防施设维护保养</w:t>
            </w:r>
          </w:p>
        </w:tc>
      </w:tr>
      <w:tr>
        <w:tblPrEx>
          <w:tblCellMar>
            <w:top w:w="0" w:type="dxa"/>
            <w:left w:w="108" w:type="dxa"/>
            <w:bottom w:w="0" w:type="dxa"/>
            <w:right w:w="108" w:type="dxa"/>
          </w:tblCellMar>
        </w:tblPrEx>
        <w:trPr>
          <w:trHeight w:val="223"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3</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新疆吐鲁番果业有限公司消防设施维护保养</w:t>
            </w:r>
          </w:p>
        </w:tc>
      </w:tr>
      <w:tr>
        <w:tblPrEx>
          <w:tblCellMar>
            <w:top w:w="0" w:type="dxa"/>
            <w:left w:w="108" w:type="dxa"/>
            <w:bottom w:w="0" w:type="dxa"/>
            <w:right w:w="108" w:type="dxa"/>
          </w:tblCellMar>
        </w:tblPrEx>
        <w:trPr>
          <w:trHeight w:val="27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4</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托克逊县汇鑫广场消防设施维护保养</w:t>
            </w:r>
          </w:p>
        </w:tc>
      </w:tr>
      <w:tr>
        <w:tblPrEx>
          <w:tblCellMar>
            <w:top w:w="0" w:type="dxa"/>
            <w:left w:w="108" w:type="dxa"/>
            <w:bottom w:w="0" w:type="dxa"/>
            <w:right w:w="108" w:type="dxa"/>
          </w:tblCellMar>
        </w:tblPrEx>
        <w:trPr>
          <w:trHeight w:val="27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5</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吐鲁番市葡晶大酒店消防设施维护保 养</w:t>
            </w:r>
          </w:p>
        </w:tc>
      </w:tr>
      <w:tr>
        <w:tblPrEx>
          <w:tblCellMar>
            <w:top w:w="0" w:type="dxa"/>
            <w:left w:w="108" w:type="dxa"/>
            <w:bottom w:w="0" w:type="dxa"/>
            <w:right w:w="108" w:type="dxa"/>
          </w:tblCellMar>
        </w:tblPrEx>
        <w:trPr>
          <w:trHeight w:val="27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6</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吐鲁番市米兰花苑小区一号楼消防设施维护保养</w:t>
            </w:r>
          </w:p>
        </w:tc>
      </w:tr>
      <w:tr>
        <w:tblPrEx>
          <w:tblCellMar>
            <w:top w:w="0" w:type="dxa"/>
            <w:left w:w="108" w:type="dxa"/>
            <w:bottom w:w="0" w:type="dxa"/>
            <w:right w:w="108" w:type="dxa"/>
          </w:tblCellMar>
        </w:tblPrEx>
        <w:trPr>
          <w:trHeight w:val="27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7</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吐鲁番市高昌北路棚户区（尚雅小区）消防设施维护保养</w:t>
            </w:r>
          </w:p>
        </w:tc>
      </w:tr>
      <w:tr>
        <w:tblPrEx>
          <w:tblCellMar>
            <w:top w:w="0" w:type="dxa"/>
            <w:left w:w="108" w:type="dxa"/>
            <w:bottom w:w="0" w:type="dxa"/>
            <w:right w:w="108" w:type="dxa"/>
          </w:tblCellMar>
        </w:tblPrEx>
        <w:trPr>
          <w:trHeight w:val="27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8</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吐鲁番市国泰民生小区D区消防设施项目</w:t>
            </w:r>
          </w:p>
        </w:tc>
      </w:tr>
      <w:tr>
        <w:tblPrEx>
          <w:tblCellMar>
            <w:top w:w="0" w:type="dxa"/>
            <w:left w:w="108" w:type="dxa"/>
            <w:bottom w:w="0" w:type="dxa"/>
            <w:right w:w="108" w:type="dxa"/>
          </w:tblCellMar>
        </w:tblPrEx>
        <w:trPr>
          <w:trHeight w:val="27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9</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年产 8 万吨纺织和 4000 万米胚布一期项目</w:t>
            </w:r>
          </w:p>
        </w:tc>
      </w:tr>
      <w:tr>
        <w:tblPrEx>
          <w:tblCellMar>
            <w:top w:w="0" w:type="dxa"/>
            <w:left w:w="108" w:type="dxa"/>
            <w:bottom w:w="0" w:type="dxa"/>
            <w:right w:w="108" w:type="dxa"/>
          </w:tblCellMar>
        </w:tblPrEx>
        <w:trPr>
          <w:trHeight w:val="27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10</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吐鲁番市火焰山景区消防设施维保</w:t>
            </w:r>
          </w:p>
        </w:tc>
      </w:tr>
      <w:tr>
        <w:tblPrEx>
          <w:tblCellMar>
            <w:top w:w="0" w:type="dxa"/>
            <w:left w:w="108" w:type="dxa"/>
            <w:bottom w:w="0" w:type="dxa"/>
            <w:right w:w="108" w:type="dxa"/>
          </w:tblCellMar>
        </w:tblPrEx>
        <w:trPr>
          <w:trHeight w:val="27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11</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吐鲁番市驼铃酒庄主题酒店室内装饰设计项目</w:t>
            </w:r>
          </w:p>
        </w:tc>
      </w:tr>
      <w:tr>
        <w:tblPrEx>
          <w:tblCellMar>
            <w:top w:w="0" w:type="dxa"/>
            <w:left w:w="108" w:type="dxa"/>
            <w:bottom w:w="0" w:type="dxa"/>
            <w:right w:w="108" w:type="dxa"/>
          </w:tblCellMar>
        </w:tblPrEx>
        <w:trPr>
          <w:trHeight w:val="27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12</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吐鲁番西北商贸城综合市场消防设施项目</w:t>
            </w:r>
          </w:p>
        </w:tc>
      </w:tr>
      <w:tr>
        <w:tblPrEx>
          <w:tblCellMar>
            <w:top w:w="0" w:type="dxa"/>
            <w:left w:w="108" w:type="dxa"/>
            <w:bottom w:w="0" w:type="dxa"/>
            <w:right w:w="108" w:type="dxa"/>
          </w:tblCellMar>
        </w:tblPrEx>
        <w:trPr>
          <w:trHeight w:val="27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13</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吐鲁番市西域风情商业街消防设施维护保养</w:t>
            </w:r>
          </w:p>
        </w:tc>
      </w:tr>
      <w:tr>
        <w:tblPrEx>
          <w:tblCellMar>
            <w:top w:w="0" w:type="dxa"/>
            <w:left w:w="108" w:type="dxa"/>
            <w:bottom w:w="0" w:type="dxa"/>
            <w:right w:w="108" w:type="dxa"/>
          </w:tblCellMar>
        </w:tblPrEx>
        <w:trPr>
          <w:trHeight w:val="27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14</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吐鲁番市气象局消防设施维护保养</w:t>
            </w:r>
          </w:p>
        </w:tc>
      </w:tr>
      <w:tr>
        <w:tblPrEx>
          <w:tblCellMar>
            <w:top w:w="0" w:type="dxa"/>
            <w:left w:w="108" w:type="dxa"/>
            <w:bottom w:w="0" w:type="dxa"/>
            <w:right w:w="108" w:type="dxa"/>
          </w:tblCellMar>
        </w:tblPrEx>
        <w:trPr>
          <w:trHeight w:val="27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15</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阳光丽景小区1号楼、4号楼综合楼</w:t>
            </w:r>
          </w:p>
        </w:tc>
      </w:tr>
      <w:tr>
        <w:tblPrEx>
          <w:tblCellMar>
            <w:top w:w="0" w:type="dxa"/>
            <w:left w:w="108" w:type="dxa"/>
            <w:bottom w:w="0" w:type="dxa"/>
            <w:right w:w="108" w:type="dxa"/>
          </w:tblCellMar>
        </w:tblPrEx>
        <w:trPr>
          <w:trHeight w:val="27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r>
              <w:rPr>
                <w:rFonts w:asciiTheme="majorEastAsia" w:hAnsiTheme="majorEastAsia" w:eastAsiaTheme="majorEastAsia"/>
                <w:color w:val="000000"/>
                <w:szCs w:val="21"/>
              </w:rPr>
              <w:t>6</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星程酒店消防设施维护保养</w:t>
            </w:r>
          </w:p>
        </w:tc>
      </w:tr>
      <w:tr>
        <w:tblPrEx>
          <w:tblCellMar>
            <w:top w:w="0" w:type="dxa"/>
            <w:left w:w="108" w:type="dxa"/>
            <w:bottom w:w="0" w:type="dxa"/>
            <w:right w:w="108" w:type="dxa"/>
          </w:tblCellMar>
        </w:tblPrEx>
        <w:trPr>
          <w:trHeight w:val="27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17</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吐鲁番市恒泽煤化有限公司消防设施维护保养</w:t>
            </w:r>
          </w:p>
        </w:tc>
      </w:tr>
      <w:tr>
        <w:tblPrEx>
          <w:tblCellMar>
            <w:top w:w="0" w:type="dxa"/>
            <w:left w:w="108" w:type="dxa"/>
            <w:bottom w:w="0" w:type="dxa"/>
            <w:right w:w="108" w:type="dxa"/>
          </w:tblCellMar>
        </w:tblPrEx>
        <w:trPr>
          <w:trHeight w:val="27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18</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吐鲁番市天伦乐园小区3#楼、4#楼</w:t>
            </w:r>
          </w:p>
        </w:tc>
      </w:tr>
      <w:tr>
        <w:tblPrEx>
          <w:tblCellMar>
            <w:top w:w="0" w:type="dxa"/>
            <w:left w:w="108" w:type="dxa"/>
            <w:bottom w:w="0" w:type="dxa"/>
            <w:right w:w="108" w:type="dxa"/>
          </w:tblCellMar>
        </w:tblPrEx>
        <w:trPr>
          <w:trHeight w:val="27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19</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高昌区交河饭店南侧棚户区改造安置小区（阳光家园）维护保养</w:t>
            </w:r>
          </w:p>
        </w:tc>
      </w:tr>
      <w:tr>
        <w:tblPrEx>
          <w:tblCellMar>
            <w:top w:w="0" w:type="dxa"/>
            <w:left w:w="108" w:type="dxa"/>
            <w:bottom w:w="0" w:type="dxa"/>
            <w:right w:w="108" w:type="dxa"/>
          </w:tblCellMar>
        </w:tblPrEx>
        <w:trPr>
          <w:trHeight w:val="27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20</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吐鲁番永恒利商贸有限公司</w:t>
            </w:r>
          </w:p>
        </w:tc>
      </w:tr>
      <w:tr>
        <w:tblPrEx>
          <w:tblCellMar>
            <w:top w:w="0" w:type="dxa"/>
            <w:left w:w="108" w:type="dxa"/>
            <w:bottom w:w="0" w:type="dxa"/>
            <w:right w:w="108" w:type="dxa"/>
          </w:tblCellMar>
        </w:tblPrEx>
        <w:trPr>
          <w:trHeight w:val="27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21</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吐鲁番速8酒店消防设施维护保养</w:t>
            </w:r>
          </w:p>
        </w:tc>
      </w:tr>
      <w:tr>
        <w:tblPrEx>
          <w:tblCellMar>
            <w:top w:w="0" w:type="dxa"/>
            <w:left w:w="108" w:type="dxa"/>
            <w:bottom w:w="0" w:type="dxa"/>
            <w:right w:w="108" w:type="dxa"/>
          </w:tblCellMar>
        </w:tblPrEx>
        <w:trPr>
          <w:trHeight w:val="27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22</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鄯善工业园区耀然酒店消防设施维护保养</w:t>
            </w:r>
          </w:p>
        </w:tc>
      </w:tr>
      <w:tr>
        <w:tblPrEx>
          <w:tblCellMar>
            <w:top w:w="0" w:type="dxa"/>
            <w:left w:w="108" w:type="dxa"/>
            <w:bottom w:w="0" w:type="dxa"/>
            <w:right w:w="108" w:type="dxa"/>
          </w:tblCellMar>
        </w:tblPrEx>
        <w:trPr>
          <w:trHeight w:val="27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23</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新疆新丰化工股份有限公司消防设施维护保养项目</w:t>
            </w:r>
          </w:p>
        </w:tc>
      </w:tr>
      <w:tr>
        <w:tblPrEx>
          <w:tblCellMar>
            <w:top w:w="0" w:type="dxa"/>
            <w:left w:w="108" w:type="dxa"/>
            <w:bottom w:w="0" w:type="dxa"/>
            <w:right w:w="108" w:type="dxa"/>
          </w:tblCellMar>
        </w:tblPrEx>
        <w:trPr>
          <w:trHeight w:val="27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24</w:t>
            </w:r>
          </w:p>
        </w:tc>
        <w:tc>
          <w:tcPr>
            <w:tcW w:w="6363"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color w:val="000000"/>
                <w:sz w:val="20"/>
                <w:szCs w:val="20"/>
              </w:rPr>
            </w:pPr>
            <w:r>
              <w:rPr>
                <w:rFonts w:hint="eastAsia"/>
              </w:rPr>
              <w:t>锦绣高昌小区消防设施维护保养</w:t>
            </w:r>
          </w:p>
        </w:tc>
      </w:tr>
    </w:tbl>
    <w:p>
      <w:pPr>
        <w:jc w:val="left"/>
        <w:rPr>
          <w:rFonts w:asciiTheme="minorEastAsia" w:hAnsiTheme="minorEastAsia" w:cstheme="minorEastAsia"/>
          <w:color w:val="000000"/>
          <w:kern w:val="0"/>
          <w:sz w:val="28"/>
          <w:szCs w:val="28"/>
        </w:rPr>
      </w:pPr>
    </w:p>
    <w:p>
      <w:pPr>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lang w:val="en-US" w:eastAsia="zh-CN"/>
        </w:rPr>
        <w:t>3</w:t>
      </w:r>
      <w:r>
        <w:rPr>
          <w:rFonts w:asciiTheme="minorEastAsia" w:hAnsiTheme="minorEastAsia" w:cstheme="minorEastAsia"/>
          <w:color w:val="000000"/>
          <w:kern w:val="0"/>
          <w:sz w:val="28"/>
          <w:szCs w:val="28"/>
        </w:rPr>
        <w:t>.</w:t>
      </w:r>
      <w:r>
        <w:rPr>
          <w:rFonts w:hint="eastAsia"/>
        </w:rPr>
        <w:t xml:space="preserve"> </w:t>
      </w:r>
      <w:r>
        <w:rPr>
          <w:rFonts w:hint="eastAsia" w:asciiTheme="minorEastAsia" w:hAnsiTheme="minorEastAsia" w:cstheme="minorEastAsia"/>
          <w:color w:val="000000"/>
          <w:kern w:val="0"/>
          <w:sz w:val="28"/>
          <w:szCs w:val="28"/>
        </w:rPr>
        <w:t>新疆商华消防设备检验检测有限责任公司</w:t>
      </w:r>
    </w:p>
    <w:p>
      <w:pPr>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共</w:t>
      </w:r>
      <w:r>
        <w:rPr>
          <w:rFonts w:hint="eastAsia" w:asciiTheme="minorEastAsia" w:hAnsiTheme="minorEastAsia" w:cstheme="minorEastAsia"/>
          <w:color w:val="000000"/>
          <w:kern w:val="0"/>
          <w:sz w:val="28"/>
          <w:szCs w:val="28"/>
          <w:lang w:val="en-US" w:eastAsia="zh-CN"/>
        </w:rPr>
        <w:t>9</w:t>
      </w:r>
      <w:r>
        <w:rPr>
          <w:rFonts w:hint="eastAsia" w:asciiTheme="minorEastAsia" w:hAnsiTheme="minorEastAsia" w:cstheme="minorEastAsia"/>
          <w:color w:val="000000"/>
          <w:kern w:val="0"/>
          <w:sz w:val="28"/>
          <w:szCs w:val="28"/>
        </w:rPr>
        <w:t>个</w:t>
      </w:r>
      <w:r>
        <w:rPr>
          <w:rFonts w:asciiTheme="minorEastAsia" w:hAnsiTheme="minorEastAsia" w:cstheme="minorEastAsia"/>
          <w:color w:val="000000"/>
          <w:kern w:val="0"/>
          <w:sz w:val="28"/>
          <w:szCs w:val="28"/>
        </w:rPr>
        <w:t>项目</w:t>
      </w:r>
      <w:r>
        <w:rPr>
          <w:rFonts w:hint="eastAsia" w:asciiTheme="minorEastAsia" w:hAnsiTheme="minorEastAsia" w:cstheme="minorEastAsia"/>
          <w:color w:val="000000"/>
          <w:kern w:val="0"/>
          <w:sz w:val="28"/>
          <w:szCs w:val="28"/>
        </w:rPr>
        <w:t>还</w:t>
      </w:r>
      <w:r>
        <w:rPr>
          <w:rFonts w:asciiTheme="minorEastAsia" w:hAnsiTheme="minorEastAsia" w:cstheme="minorEastAsia"/>
          <w:color w:val="000000"/>
          <w:kern w:val="0"/>
          <w:sz w:val="28"/>
          <w:szCs w:val="28"/>
        </w:rPr>
        <w:t>未出</w:t>
      </w:r>
      <w:r>
        <w:rPr>
          <w:rFonts w:hint="eastAsia" w:asciiTheme="minorEastAsia" w:hAnsiTheme="minorEastAsia" w:cstheme="minorEastAsia"/>
          <w:color w:val="000000"/>
          <w:kern w:val="0"/>
          <w:sz w:val="28"/>
          <w:szCs w:val="28"/>
        </w:rPr>
        <w:t>具</w:t>
      </w:r>
      <w:r>
        <w:rPr>
          <w:rFonts w:asciiTheme="minorEastAsia" w:hAnsiTheme="minorEastAsia" w:cstheme="minorEastAsia"/>
          <w:color w:val="000000"/>
          <w:kern w:val="0"/>
          <w:sz w:val="28"/>
          <w:szCs w:val="28"/>
        </w:rPr>
        <w:t>报告</w:t>
      </w:r>
      <w:r>
        <w:rPr>
          <w:rFonts w:hint="eastAsia" w:asciiTheme="minorEastAsia" w:hAnsiTheme="minorEastAsia" w:cstheme="minorEastAsia"/>
          <w:color w:val="000000"/>
          <w:kern w:val="0"/>
          <w:sz w:val="28"/>
          <w:szCs w:val="28"/>
        </w:rPr>
        <w:t>。</w:t>
      </w:r>
    </w:p>
    <w:tbl>
      <w:tblPr>
        <w:tblStyle w:val="9"/>
        <w:tblW w:w="69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6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合同名称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招商银行股份有限公司乌鲁木齐百园路支行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新疆建筑消防设施维护保养-招商银行乌鲁木齐鲤鱼山路支行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招商银行股份有限公司乌鲁木齐经济开发区支行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招商银行股份有限公司乌鲁木齐北京路支行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新疆建筑消防设施维护保养-招商银行股份有限公司乌鲁木齐分行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招商银行股份有限公司乌鲁木齐友好北路支行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招商银行股份有限公司乌鲁木齐西虹东路支行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招商银行股份有限公司乌鲁木齐新华北路支行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招商银行股份有限公司乌鲁木齐人民路支行</w:t>
            </w:r>
          </w:p>
        </w:tc>
      </w:tr>
    </w:tbl>
    <w:p>
      <w:pPr>
        <w:jc w:val="left"/>
        <w:rPr>
          <w:rFonts w:hint="eastAsia" w:asciiTheme="minorEastAsia" w:hAnsiTheme="minorEastAsia" w:cstheme="minorEastAsia"/>
          <w:color w:val="000000"/>
          <w:kern w:val="0"/>
          <w:sz w:val="28"/>
          <w:szCs w:val="28"/>
          <w:lang w:val="en-US" w:eastAsia="zh-CN"/>
        </w:rPr>
      </w:pPr>
    </w:p>
    <w:p>
      <w:pPr>
        <w:numPr>
          <w:ilvl w:val="0"/>
          <w:numId w:val="2"/>
        </w:numPr>
        <w:jc w:val="left"/>
        <w:rPr>
          <w:rFonts w:hint="eastAsia"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新疆安福宏远消防技术服务有限公司</w:t>
      </w:r>
    </w:p>
    <w:p>
      <w:pPr>
        <w:numPr>
          <w:ilvl w:val="0"/>
          <w:numId w:val="0"/>
        </w:numPr>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共</w:t>
      </w:r>
      <w:r>
        <w:rPr>
          <w:rFonts w:hint="eastAsia" w:asciiTheme="minorEastAsia" w:hAnsiTheme="minorEastAsia" w:cstheme="minorEastAsia"/>
          <w:color w:val="000000"/>
          <w:kern w:val="0"/>
          <w:sz w:val="28"/>
          <w:szCs w:val="28"/>
          <w:lang w:val="en-US" w:eastAsia="zh-CN"/>
        </w:rPr>
        <w:t>7</w:t>
      </w:r>
      <w:r>
        <w:rPr>
          <w:rFonts w:hint="eastAsia" w:asciiTheme="minorEastAsia" w:hAnsiTheme="minorEastAsia" w:cstheme="minorEastAsia"/>
          <w:color w:val="000000"/>
          <w:kern w:val="0"/>
          <w:sz w:val="28"/>
          <w:szCs w:val="28"/>
        </w:rPr>
        <w:t>个</w:t>
      </w:r>
      <w:r>
        <w:rPr>
          <w:rFonts w:asciiTheme="minorEastAsia" w:hAnsiTheme="minorEastAsia" w:cstheme="minorEastAsia"/>
          <w:color w:val="000000"/>
          <w:kern w:val="0"/>
          <w:sz w:val="28"/>
          <w:szCs w:val="28"/>
        </w:rPr>
        <w:t>项目</w:t>
      </w:r>
      <w:r>
        <w:rPr>
          <w:rFonts w:hint="eastAsia" w:asciiTheme="minorEastAsia" w:hAnsiTheme="minorEastAsia" w:cstheme="minorEastAsia"/>
          <w:color w:val="000000"/>
          <w:kern w:val="0"/>
          <w:sz w:val="28"/>
          <w:szCs w:val="28"/>
        </w:rPr>
        <w:t>还</w:t>
      </w:r>
      <w:r>
        <w:rPr>
          <w:rFonts w:asciiTheme="minorEastAsia" w:hAnsiTheme="minorEastAsia" w:cstheme="minorEastAsia"/>
          <w:color w:val="000000"/>
          <w:kern w:val="0"/>
          <w:sz w:val="28"/>
          <w:szCs w:val="28"/>
        </w:rPr>
        <w:t>未出</w:t>
      </w:r>
      <w:r>
        <w:rPr>
          <w:rFonts w:hint="eastAsia" w:asciiTheme="minorEastAsia" w:hAnsiTheme="minorEastAsia" w:cstheme="minorEastAsia"/>
          <w:color w:val="000000"/>
          <w:kern w:val="0"/>
          <w:sz w:val="28"/>
          <w:szCs w:val="28"/>
        </w:rPr>
        <w:t>具</w:t>
      </w:r>
      <w:r>
        <w:rPr>
          <w:rFonts w:asciiTheme="minorEastAsia" w:hAnsiTheme="minorEastAsia" w:cstheme="minorEastAsia"/>
          <w:color w:val="000000"/>
          <w:kern w:val="0"/>
          <w:sz w:val="28"/>
          <w:szCs w:val="28"/>
        </w:rPr>
        <w:t>报告</w:t>
      </w:r>
    </w:p>
    <w:tbl>
      <w:tblPr>
        <w:tblStyle w:val="9"/>
        <w:tblW w:w="69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0"/>
        <w:gridCol w:w="6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合同名称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乌苏市跃达棉业有限责任公司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川渝大厦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新疆八艺印刷厂厂房库房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巴楚县皇冠娱乐厅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阜康市碧琳城商业街2、4、5、7、8号楼11-14号楼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怡馨园小区高层住宅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阿图什市昆山第二小学消防维护项目</w:t>
            </w:r>
          </w:p>
        </w:tc>
      </w:tr>
    </w:tbl>
    <w:p>
      <w:pPr>
        <w:jc w:val="left"/>
        <w:rPr>
          <w:rFonts w:asciiTheme="minorEastAsia" w:hAnsiTheme="minorEastAsia" w:cstheme="minorEastAsia"/>
          <w:color w:val="000000"/>
          <w:kern w:val="0"/>
          <w:sz w:val="28"/>
          <w:szCs w:val="28"/>
        </w:rPr>
      </w:pPr>
    </w:p>
    <w:p>
      <w:pPr>
        <w:pStyle w:val="2"/>
        <w:rPr>
          <w:color w:val="000000"/>
          <w:kern w:val="0"/>
        </w:rPr>
      </w:pPr>
      <w:r>
        <w:rPr>
          <w:rFonts w:hint="eastAsia"/>
          <w:color w:val="000000"/>
          <w:kern w:val="0"/>
        </w:rPr>
        <w:t>四、消防维保故障处理情况</w:t>
      </w:r>
    </w:p>
    <w:p>
      <w:pPr>
        <w:pStyle w:val="4"/>
        <w:rPr>
          <w:rFonts w:cs="宋体" w:asciiTheme="minorEastAsia" w:hAnsiTheme="minorEastAsia"/>
          <w:sz w:val="28"/>
          <w:szCs w:val="28"/>
        </w:rPr>
      </w:pPr>
      <w:r>
        <w:rPr>
          <w:rFonts w:hint="eastAsia" w:cs="宋体" w:asciiTheme="minorEastAsia" w:hAnsiTheme="minorEastAsia"/>
          <w:sz w:val="28"/>
          <w:szCs w:val="28"/>
        </w:rPr>
        <w:t>本周检查了截止到</w:t>
      </w:r>
      <w:r>
        <w:rPr>
          <w:rFonts w:cs="宋体" w:asciiTheme="minorEastAsia" w:hAnsiTheme="minorEastAsia"/>
          <w:sz w:val="28"/>
          <w:szCs w:val="28"/>
        </w:rPr>
        <w:t>202</w:t>
      </w:r>
      <w:r>
        <w:rPr>
          <w:rFonts w:hint="eastAsia" w:cs="宋体" w:asciiTheme="minorEastAsia" w:hAnsiTheme="minorEastAsia"/>
          <w:sz w:val="28"/>
          <w:szCs w:val="28"/>
        </w:rPr>
        <w:t>3年0</w:t>
      </w:r>
      <w:r>
        <w:rPr>
          <w:rFonts w:cs="宋体" w:asciiTheme="minorEastAsia" w:hAnsiTheme="minorEastAsia"/>
          <w:sz w:val="28"/>
          <w:szCs w:val="28"/>
        </w:rPr>
        <w:t>9</w:t>
      </w:r>
      <w:r>
        <w:rPr>
          <w:rFonts w:hint="eastAsia" w:cs="宋体" w:asciiTheme="minorEastAsia" w:hAnsiTheme="minorEastAsia"/>
          <w:sz w:val="28"/>
          <w:szCs w:val="28"/>
        </w:rPr>
        <w:t>月</w:t>
      </w:r>
      <w:r>
        <w:rPr>
          <w:rFonts w:cs="宋体" w:asciiTheme="minorEastAsia" w:hAnsiTheme="minorEastAsia"/>
          <w:sz w:val="28"/>
          <w:szCs w:val="28"/>
        </w:rPr>
        <w:t>30</w:t>
      </w:r>
      <w:r>
        <w:rPr>
          <w:rFonts w:hint="eastAsia" w:cs="宋体" w:asciiTheme="minorEastAsia" w:hAnsiTheme="minorEastAsia"/>
          <w:sz w:val="28"/>
          <w:szCs w:val="28"/>
        </w:rPr>
        <w:t>日消防维护保养合同中记录的超过2个月尚未解决的消防维保故障，共计</w:t>
      </w:r>
      <w:r>
        <w:rPr>
          <w:rFonts w:cs="宋体" w:asciiTheme="minorEastAsia" w:hAnsiTheme="minorEastAsia"/>
          <w:sz w:val="28"/>
          <w:szCs w:val="28"/>
        </w:rPr>
        <w:t>46221</w:t>
      </w:r>
      <w:r>
        <w:rPr>
          <w:rFonts w:hint="eastAsia" w:cs="宋体" w:asciiTheme="minorEastAsia" w:hAnsiTheme="minorEastAsia"/>
          <w:sz w:val="28"/>
          <w:szCs w:val="28"/>
        </w:rPr>
        <w:t>个。需要推动合同甲方尽快解决。其中未处理故障数量前3的机构如下表所示：</w:t>
      </w:r>
    </w:p>
    <w:tbl>
      <w:tblPr>
        <w:tblStyle w:val="10"/>
        <w:tblW w:w="740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4215"/>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2" w:type="dxa"/>
          </w:tcPr>
          <w:p>
            <w:pPr>
              <w:jc w:val="center"/>
              <w:rPr>
                <w:rFonts w:asciiTheme="minorEastAsia" w:hAnsiTheme="minorEastAsia"/>
                <w:sz w:val="28"/>
                <w:szCs w:val="28"/>
              </w:rPr>
            </w:pPr>
          </w:p>
        </w:tc>
        <w:tc>
          <w:tcPr>
            <w:tcW w:w="4215" w:type="dxa"/>
          </w:tcPr>
          <w:p>
            <w:pPr>
              <w:jc w:val="center"/>
              <w:rPr>
                <w:rFonts w:asciiTheme="minorEastAsia" w:hAnsiTheme="minorEastAsia"/>
                <w:sz w:val="28"/>
                <w:szCs w:val="28"/>
              </w:rPr>
            </w:pPr>
            <w:r>
              <w:rPr>
                <w:rFonts w:hint="eastAsia" w:asciiTheme="minorEastAsia" w:hAnsiTheme="minorEastAsia"/>
                <w:sz w:val="28"/>
                <w:szCs w:val="28"/>
              </w:rPr>
              <w:t>消防服务机构名称</w:t>
            </w:r>
          </w:p>
        </w:tc>
        <w:tc>
          <w:tcPr>
            <w:tcW w:w="2169" w:type="dxa"/>
          </w:tcPr>
          <w:p>
            <w:pPr>
              <w:jc w:val="center"/>
              <w:rPr>
                <w:rFonts w:asciiTheme="minorEastAsia" w:hAnsiTheme="minorEastAsia"/>
                <w:sz w:val="28"/>
                <w:szCs w:val="28"/>
              </w:rPr>
            </w:pPr>
            <w:r>
              <w:rPr>
                <w:rFonts w:hint="eastAsia" w:asciiTheme="minorEastAsia" w:hAnsiTheme="minorEastAsia"/>
                <w:sz w:val="28"/>
                <w:szCs w:val="28"/>
              </w:rPr>
              <w:t>未处理故障数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22" w:type="dxa"/>
            <w:vAlign w:val="center"/>
          </w:tcPr>
          <w:p>
            <w:pPr>
              <w:spacing w:line="360" w:lineRule="auto"/>
              <w:jc w:val="center"/>
              <w:rPr>
                <w:rFonts w:asciiTheme="minorEastAsia" w:hAnsiTheme="minorEastAsia"/>
                <w:szCs w:val="21"/>
              </w:rPr>
            </w:pPr>
            <w:r>
              <w:rPr>
                <w:rFonts w:hint="eastAsia" w:asciiTheme="minorEastAsia" w:hAnsiTheme="minorEastAsia"/>
                <w:szCs w:val="21"/>
              </w:rPr>
              <w:t>1</w:t>
            </w:r>
          </w:p>
        </w:tc>
        <w:tc>
          <w:tcPr>
            <w:tcW w:w="4215" w:type="dxa"/>
          </w:tcPr>
          <w:p>
            <w:pPr>
              <w:jc w:val="center"/>
              <w:rPr>
                <w:rFonts w:ascii="宋体" w:hAnsi="宋体" w:eastAsia="宋体"/>
                <w:szCs w:val="21"/>
              </w:rPr>
            </w:pPr>
            <w:r>
              <w:rPr>
                <w:rFonts w:hint="eastAsia"/>
              </w:rPr>
              <w:t>乌鲁木齐火盾消防安保服务有限公司</w:t>
            </w:r>
          </w:p>
        </w:tc>
        <w:tc>
          <w:tcPr>
            <w:tcW w:w="2169" w:type="dxa"/>
          </w:tcPr>
          <w:p>
            <w:pPr>
              <w:jc w:val="center"/>
              <w:rPr>
                <w:rFonts w:ascii="宋体" w:hAnsi="宋体" w:eastAsia="宋体"/>
                <w:szCs w:val="21"/>
              </w:rPr>
            </w:pPr>
            <w:r>
              <w:rPr>
                <w:rFonts w:hint="eastAsia"/>
              </w:rPr>
              <w:t>2885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22" w:type="dxa"/>
            <w:vAlign w:val="center"/>
          </w:tcPr>
          <w:p>
            <w:pPr>
              <w:spacing w:line="360" w:lineRule="auto"/>
              <w:jc w:val="center"/>
              <w:rPr>
                <w:rFonts w:asciiTheme="minorEastAsia" w:hAnsiTheme="minorEastAsia"/>
                <w:szCs w:val="21"/>
              </w:rPr>
            </w:pPr>
            <w:r>
              <w:rPr>
                <w:rFonts w:hint="eastAsia" w:asciiTheme="minorEastAsia" w:hAnsiTheme="minorEastAsia"/>
                <w:szCs w:val="21"/>
              </w:rPr>
              <w:t>2</w:t>
            </w:r>
          </w:p>
        </w:tc>
        <w:tc>
          <w:tcPr>
            <w:tcW w:w="4215" w:type="dxa"/>
          </w:tcPr>
          <w:p>
            <w:pPr>
              <w:jc w:val="center"/>
              <w:rPr>
                <w:rFonts w:ascii="宋体" w:hAnsi="宋体" w:eastAsia="宋体"/>
                <w:szCs w:val="21"/>
              </w:rPr>
            </w:pPr>
            <w:r>
              <w:rPr>
                <w:rFonts w:hint="eastAsia"/>
              </w:rPr>
              <w:t>新疆祥安工程建设有限公司</w:t>
            </w:r>
          </w:p>
        </w:tc>
        <w:tc>
          <w:tcPr>
            <w:tcW w:w="2169" w:type="dxa"/>
          </w:tcPr>
          <w:p>
            <w:pPr>
              <w:jc w:val="center"/>
              <w:rPr>
                <w:rFonts w:ascii="宋体" w:hAnsi="宋体" w:eastAsia="宋体"/>
                <w:szCs w:val="21"/>
              </w:rPr>
            </w:pPr>
            <w:r>
              <w:rPr>
                <w:rFonts w:hint="eastAsia"/>
              </w:rPr>
              <w:t>2405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22" w:type="dxa"/>
            <w:vAlign w:val="center"/>
          </w:tcPr>
          <w:p>
            <w:pPr>
              <w:spacing w:line="360" w:lineRule="auto"/>
              <w:jc w:val="center"/>
              <w:rPr>
                <w:rFonts w:asciiTheme="minorEastAsia" w:hAnsiTheme="minorEastAsia"/>
                <w:szCs w:val="21"/>
              </w:rPr>
            </w:pPr>
            <w:r>
              <w:rPr>
                <w:rFonts w:hint="eastAsia" w:asciiTheme="minorEastAsia" w:hAnsiTheme="minorEastAsia"/>
                <w:szCs w:val="21"/>
              </w:rPr>
              <w:t>3</w:t>
            </w:r>
          </w:p>
        </w:tc>
        <w:tc>
          <w:tcPr>
            <w:tcW w:w="4215" w:type="dxa"/>
          </w:tcPr>
          <w:p>
            <w:pPr>
              <w:jc w:val="center"/>
              <w:rPr>
                <w:rFonts w:ascii="宋体" w:hAnsi="宋体" w:eastAsia="宋体"/>
                <w:szCs w:val="21"/>
              </w:rPr>
            </w:pPr>
            <w:r>
              <w:rPr>
                <w:rFonts w:hint="eastAsia"/>
              </w:rPr>
              <w:t>新疆枭龙消防技术服务有限公司</w:t>
            </w:r>
          </w:p>
        </w:tc>
        <w:tc>
          <w:tcPr>
            <w:tcW w:w="2169" w:type="dxa"/>
          </w:tcPr>
          <w:p>
            <w:pPr>
              <w:jc w:val="center"/>
              <w:rPr>
                <w:rFonts w:ascii="宋体" w:hAnsi="宋体" w:eastAsia="宋体"/>
                <w:szCs w:val="21"/>
              </w:rPr>
            </w:pPr>
            <w:r>
              <w:rPr>
                <w:rFonts w:hint="eastAsia"/>
              </w:rPr>
              <w:t>2161</w:t>
            </w:r>
          </w:p>
        </w:tc>
      </w:tr>
    </w:tbl>
    <w:p>
      <w:pPr>
        <w:pStyle w:val="4"/>
        <w:rPr>
          <w:rFonts w:asciiTheme="minorEastAsia" w:hAnsiTheme="minorEastAsia" w:cstheme="minorEastAsia"/>
          <w:sz w:val="28"/>
          <w:szCs w:val="28"/>
        </w:rPr>
      </w:pPr>
      <w:r>
        <w:rPr>
          <w:rFonts w:hint="eastAsia" w:asciiTheme="minorEastAsia" w:hAnsiTheme="minorEastAsia" w:cstheme="minorEastAsia"/>
          <w:sz w:val="28"/>
          <w:szCs w:val="28"/>
        </w:rPr>
        <w:t>截止到2023年0</w:t>
      </w:r>
      <w:r>
        <w:rPr>
          <w:rFonts w:asciiTheme="minorEastAsia" w:hAnsiTheme="minorEastAsia" w:cstheme="minorEastAsia"/>
          <w:sz w:val="28"/>
          <w:szCs w:val="28"/>
        </w:rPr>
        <w:t>9</w:t>
      </w:r>
      <w:r>
        <w:rPr>
          <w:rFonts w:hint="eastAsia" w:asciiTheme="minorEastAsia" w:hAnsiTheme="minorEastAsia" w:cstheme="minorEastAsia"/>
          <w:sz w:val="28"/>
          <w:szCs w:val="28"/>
        </w:rPr>
        <w:t>月</w:t>
      </w:r>
      <w:r>
        <w:rPr>
          <w:rFonts w:asciiTheme="minorEastAsia" w:hAnsiTheme="minorEastAsia" w:cstheme="minorEastAsia"/>
          <w:sz w:val="28"/>
          <w:szCs w:val="28"/>
        </w:rPr>
        <w:t>30</w:t>
      </w:r>
      <w:r>
        <w:rPr>
          <w:rFonts w:hint="eastAsia" w:asciiTheme="minorEastAsia" w:hAnsiTheme="minorEastAsia" w:cstheme="minorEastAsia"/>
          <w:sz w:val="28"/>
          <w:szCs w:val="28"/>
        </w:rPr>
        <w:t>日消防维护保养合同中记录的已解决的消防故障共计</w:t>
      </w:r>
      <w:r>
        <w:rPr>
          <w:rFonts w:asciiTheme="minorEastAsia" w:hAnsiTheme="minorEastAsia" w:cstheme="minorEastAsia"/>
          <w:sz w:val="28"/>
          <w:szCs w:val="28"/>
        </w:rPr>
        <w:t>68881</w:t>
      </w:r>
      <w:r>
        <w:rPr>
          <w:rFonts w:hint="eastAsia" w:asciiTheme="minorEastAsia" w:hAnsiTheme="minorEastAsia" w:cstheme="minorEastAsia"/>
          <w:sz w:val="28"/>
          <w:szCs w:val="28"/>
        </w:rPr>
        <w:t>个。其中处理故障数量前3的机构如下表所示。</w:t>
      </w:r>
    </w:p>
    <w:tbl>
      <w:tblPr>
        <w:tblStyle w:val="10"/>
        <w:tblW w:w="733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465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87" w:type="dxa"/>
          </w:tcPr>
          <w:p>
            <w:pPr>
              <w:jc w:val="center"/>
              <w:rPr>
                <w:rFonts w:asciiTheme="minorEastAsia" w:hAnsiTheme="minorEastAsia"/>
                <w:sz w:val="28"/>
                <w:szCs w:val="28"/>
              </w:rPr>
            </w:pPr>
          </w:p>
        </w:tc>
        <w:tc>
          <w:tcPr>
            <w:tcW w:w="4658" w:type="dxa"/>
          </w:tcPr>
          <w:p>
            <w:pPr>
              <w:jc w:val="center"/>
              <w:rPr>
                <w:rFonts w:asciiTheme="minorEastAsia" w:hAnsiTheme="minorEastAsia"/>
                <w:sz w:val="28"/>
                <w:szCs w:val="28"/>
              </w:rPr>
            </w:pPr>
            <w:r>
              <w:rPr>
                <w:rFonts w:hint="eastAsia" w:asciiTheme="minorEastAsia" w:hAnsiTheme="minorEastAsia"/>
                <w:sz w:val="28"/>
                <w:szCs w:val="28"/>
              </w:rPr>
              <w:t>消防服务机构名称</w:t>
            </w:r>
          </w:p>
        </w:tc>
        <w:tc>
          <w:tcPr>
            <w:tcW w:w="1694" w:type="dxa"/>
          </w:tcPr>
          <w:p>
            <w:pPr>
              <w:jc w:val="center"/>
              <w:rPr>
                <w:rFonts w:asciiTheme="minorEastAsia" w:hAnsiTheme="minorEastAsia"/>
                <w:sz w:val="28"/>
                <w:szCs w:val="28"/>
              </w:rPr>
            </w:pPr>
            <w:r>
              <w:rPr>
                <w:rFonts w:hint="eastAsia" w:asciiTheme="minorEastAsia" w:hAnsiTheme="minorEastAsia"/>
                <w:sz w:val="28"/>
                <w:szCs w:val="28"/>
              </w:rPr>
              <w:t>处理故障数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87" w:type="dxa"/>
            <w:vAlign w:val="center"/>
          </w:tcPr>
          <w:p>
            <w:pPr>
              <w:spacing w:line="360" w:lineRule="auto"/>
              <w:jc w:val="center"/>
              <w:rPr>
                <w:rFonts w:asciiTheme="minorEastAsia" w:hAnsiTheme="minorEastAsia"/>
                <w:szCs w:val="21"/>
              </w:rPr>
            </w:pPr>
            <w:r>
              <w:rPr>
                <w:rFonts w:hint="eastAsia" w:asciiTheme="minorEastAsia" w:hAnsiTheme="minorEastAsia"/>
                <w:szCs w:val="21"/>
              </w:rPr>
              <w:t>1</w:t>
            </w:r>
          </w:p>
        </w:tc>
        <w:tc>
          <w:tcPr>
            <w:tcW w:w="4658" w:type="dxa"/>
          </w:tcPr>
          <w:p>
            <w:pPr>
              <w:jc w:val="center"/>
              <w:rPr>
                <w:rFonts w:asciiTheme="minorEastAsia" w:hAnsiTheme="minorEastAsia"/>
                <w:szCs w:val="21"/>
              </w:rPr>
            </w:pPr>
            <w:r>
              <w:rPr>
                <w:rFonts w:hint="eastAsia" w:asciiTheme="minorEastAsia" w:hAnsiTheme="minorEastAsia"/>
                <w:szCs w:val="21"/>
              </w:rPr>
              <w:t>新疆梨安智能消防科技有限责任公司</w:t>
            </w:r>
          </w:p>
        </w:tc>
        <w:tc>
          <w:tcPr>
            <w:tcW w:w="1694" w:type="dxa"/>
          </w:tcPr>
          <w:p>
            <w:pPr>
              <w:jc w:val="center"/>
              <w:rPr>
                <w:rFonts w:asciiTheme="minorEastAsia" w:hAnsiTheme="minorEastAsia"/>
                <w:szCs w:val="21"/>
              </w:rPr>
            </w:pPr>
            <w:r>
              <w:rPr>
                <w:rFonts w:hint="eastAsia" w:asciiTheme="minorEastAsia" w:hAnsiTheme="minorEastAsia"/>
                <w:szCs w:val="21"/>
              </w:rPr>
              <w:t>10090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87" w:type="dxa"/>
            <w:vAlign w:val="center"/>
          </w:tcPr>
          <w:p>
            <w:pPr>
              <w:spacing w:line="360" w:lineRule="auto"/>
              <w:jc w:val="center"/>
              <w:rPr>
                <w:rFonts w:asciiTheme="minorEastAsia" w:hAnsiTheme="minorEastAsia"/>
                <w:szCs w:val="21"/>
              </w:rPr>
            </w:pPr>
            <w:r>
              <w:rPr>
                <w:rFonts w:hint="eastAsia" w:asciiTheme="minorEastAsia" w:hAnsiTheme="minorEastAsia"/>
                <w:szCs w:val="21"/>
              </w:rPr>
              <w:t>2</w:t>
            </w:r>
          </w:p>
        </w:tc>
        <w:tc>
          <w:tcPr>
            <w:tcW w:w="4658" w:type="dxa"/>
          </w:tcPr>
          <w:p>
            <w:pPr>
              <w:jc w:val="center"/>
              <w:rPr>
                <w:rFonts w:asciiTheme="minorEastAsia" w:hAnsiTheme="minorEastAsia"/>
                <w:szCs w:val="21"/>
              </w:rPr>
            </w:pPr>
            <w:r>
              <w:rPr>
                <w:rFonts w:hint="eastAsia" w:asciiTheme="minorEastAsia" w:hAnsiTheme="minorEastAsia"/>
                <w:szCs w:val="21"/>
              </w:rPr>
              <w:t>乌鲁木齐火盾消防安保服务有限公司</w:t>
            </w:r>
          </w:p>
        </w:tc>
        <w:tc>
          <w:tcPr>
            <w:tcW w:w="1694" w:type="dxa"/>
          </w:tcPr>
          <w:p>
            <w:pPr>
              <w:jc w:val="center"/>
              <w:rPr>
                <w:rFonts w:asciiTheme="minorEastAsia" w:hAnsiTheme="minorEastAsia"/>
                <w:szCs w:val="21"/>
              </w:rPr>
            </w:pPr>
            <w:r>
              <w:rPr>
                <w:rFonts w:hint="eastAsia" w:asciiTheme="minorEastAsia" w:hAnsiTheme="minorEastAsia"/>
                <w:szCs w:val="21"/>
              </w:rPr>
              <w:t>8727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87" w:type="dxa"/>
            <w:vAlign w:val="center"/>
          </w:tcPr>
          <w:p>
            <w:pPr>
              <w:spacing w:line="360" w:lineRule="auto"/>
              <w:jc w:val="center"/>
              <w:rPr>
                <w:rFonts w:asciiTheme="minorEastAsia" w:hAnsiTheme="minorEastAsia"/>
                <w:szCs w:val="21"/>
              </w:rPr>
            </w:pPr>
            <w:r>
              <w:rPr>
                <w:rFonts w:hint="eastAsia" w:asciiTheme="minorEastAsia" w:hAnsiTheme="minorEastAsia"/>
                <w:szCs w:val="21"/>
              </w:rPr>
              <w:t>3</w:t>
            </w:r>
          </w:p>
        </w:tc>
        <w:tc>
          <w:tcPr>
            <w:tcW w:w="4658" w:type="dxa"/>
          </w:tcPr>
          <w:p>
            <w:pPr>
              <w:jc w:val="center"/>
              <w:rPr>
                <w:rFonts w:asciiTheme="minorEastAsia" w:hAnsiTheme="minorEastAsia"/>
                <w:szCs w:val="21"/>
              </w:rPr>
            </w:pPr>
            <w:r>
              <w:rPr>
                <w:rFonts w:hint="eastAsia" w:asciiTheme="minorEastAsia" w:hAnsiTheme="minorEastAsia"/>
                <w:szCs w:val="21"/>
              </w:rPr>
              <w:t>新疆世玺消防技术服务有限公司</w:t>
            </w:r>
          </w:p>
        </w:tc>
        <w:tc>
          <w:tcPr>
            <w:tcW w:w="1694" w:type="dxa"/>
          </w:tcPr>
          <w:p>
            <w:pPr>
              <w:jc w:val="center"/>
              <w:rPr>
                <w:rFonts w:asciiTheme="minorEastAsia" w:hAnsiTheme="minorEastAsia"/>
                <w:szCs w:val="21"/>
              </w:rPr>
            </w:pPr>
            <w:r>
              <w:rPr>
                <w:rFonts w:hint="eastAsia" w:asciiTheme="minorEastAsia" w:hAnsiTheme="minorEastAsia"/>
                <w:szCs w:val="21"/>
              </w:rPr>
              <w:t>3370</w:t>
            </w:r>
          </w:p>
        </w:tc>
      </w:tr>
    </w:tbl>
    <w:p>
      <w:pPr>
        <w:pStyle w:val="2"/>
        <w:rPr>
          <w:color w:val="000000"/>
          <w:kern w:val="0"/>
        </w:rPr>
      </w:pPr>
      <w:r>
        <w:rPr>
          <w:rFonts w:hint="eastAsia"/>
          <w:color w:val="000000"/>
          <w:kern w:val="0"/>
        </w:rPr>
        <w:t>五、项目现场打卡情况</w:t>
      </w:r>
    </w:p>
    <w:p>
      <w:pPr>
        <w:pStyle w:val="15"/>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本周检查了</w:t>
      </w:r>
      <w:r>
        <w:rPr>
          <w:rFonts w:cs="宋体" w:asciiTheme="minorEastAsia" w:hAnsiTheme="minorEastAsia" w:eastAsiaTheme="minorEastAsia"/>
          <w:sz w:val="28"/>
          <w:szCs w:val="28"/>
        </w:rPr>
        <w:t>202</w:t>
      </w:r>
      <w:r>
        <w:rPr>
          <w:rFonts w:hint="eastAsia" w:cs="宋体" w:asciiTheme="minorEastAsia" w:hAnsiTheme="minorEastAsia" w:eastAsiaTheme="minorEastAsia"/>
          <w:sz w:val="28"/>
          <w:szCs w:val="28"/>
        </w:rPr>
        <w:t>3年0</w:t>
      </w:r>
      <w:r>
        <w:rPr>
          <w:rFonts w:cs="宋体" w:asciiTheme="minorEastAsia" w:hAnsiTheme="minorEastAsia" w:eastAsiaTheme="minorEastAsia"/>
          <w:sz w:val="28"/>
          <w:szCs w:val="28"/>
        </w:rPr>
        <w:t>9</w:t>
      </w:r>
      <w:r>
        <w:rPr>
          <w:rFonts w:hint="eastAsia" w:cs="宋体" w:asciiTheme="minorEastAsia" w:hAnsiTheme="minorEastAsia" w:eastAsiaTheme="minorEastAsia"/>
          <w:sz w:val="28"/>
          <w:szCs w:val="28"/>
        </w:rPr>
        <w:t>月项目现场打卡情况，应出报告项目</w:t>
      </w:r>
      <w:r>
        <w:rPr>
          <w:rFonts w:cs="宋体" w:asciiTheme="minorEastAsia" w:hAnsiTheme="minorEastAsia" w:eastAsiaTheme="minorEastAsia"/>
          <w:sz w:val="28"/>
          <w:szCs w:val="28"/>
        </w:rPr>
        <w:t>14897</w:t>
      </w:r>
      <w:r>
        <w:rPr>
          <w:rFonts w:hint="eastAsia" w:cs="宋体" w:asciiTheme="minorEastAsia" w:hAnsiTheme="minorEastAsia" w:eastAsiaTheme="minorEastAsia"/>
          <w:sz w:val="28"/>
          <w:szCs w:val="28"/>
        </w:rPr>
        <w:t>个，已打卡项目</w:t>
      </w:r>
      <w:r>
        <w:rPr>
          <w:rFonts w:cs="宋体" w:asciiTheme="minorEastAsia" w:hAnsiTheme="minorEastAsia" w:eastAsiaTheme="minorEastAsia"/>
          <w:sz w:val="28"/>
          <w:szCs w:val="28"/>
        </w:rPr>
        <w:t>10776</w:t>
      </w:r>
      <w:r>
        <w:rPr>
          <w:rFonts w:hint="eastAsia" w:cs="宋体" w:asciiTheme="minorEastAsia" w:hAnsiTheme="minorEastAsia" w:eastAsiaTheme="minorEastAsia"/>
          <w:sz w:val="28"/>
          <w:szCs w:val="28"/>
        </w:rPr>
        <w:t>个，项目现场打卡率</w:t>
      </w:r>
      <w:r>
        <w:rPr>
          <w:rFonts w:cs="宋体" w:asciiTheme="minorEastAsia" w:hAnsiTheme="minorEastAsia" w:eastAsiaTheme="minorEastAsia"/>
          <w:sz w:val="28"/>
          <w:szCs w:val="28"/>
        </w:rPr>
        <w:t>72.34</w:t>
      </w:r>
      <w:r>
        <w:rPr>
          <w:rFonts w:hint="eastAsia" w:cs="宋体" w:asciiTheme="minorEastAsia" w:hAnsiTheme="minorEastAsia" w:eastAsiaTheme="minorEastAsia"/>
          <w:sz w:val="28"/>
          <w:szCs w:val="28"/>
        </w:rPr>
        <w:t>%。具体</w:t>
      </w:r>
      <w:r>
        <w:rPr>
          <w:rFonts w:cs="宋体" w:asciiTheme="minorEastAsia" w:hAnsiTheme="minorEastAsia" w:eastAsiaTheme="minorEastAsia"/>
          <w:sz w:val="28"/>
          <w:szCs w:val="28"/>
        </w:rPr>
        <w:t>情况如下：</w:t>
      </w:r>
    </w:p>
    <w:tbl>
      <w:tblPr>
        <w:tblStyle w:val="9"/>
        <w:tblW w:w="7792" w:type="dxa"/>
        <w:jc w:val="center"/>
        <w:tblLayout w:type="autofit"/>
        <w:tblCellMar>
          <w:top w:w="0" w:type="dxa"/>
          <w:left w:w="108" w:type="dxa"/>
          <w:bottom w:w="0" w:type="dxa"/>
          <w:right w:w="108" w:type="dxa"/>
        </w:tblCellMar>
      </w:tblPr>
      <w:tblGrid>
        <w:gridCol w:w="546"/>
        <w:gridCol w:w="4411"/>
        <w:gridCol w:w="992"/>
        <w:gridCol w:w="850"/>
        <w:gridCol w:w="993"/>
      </w:tblGrid>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p>
        </w:tc>
        <w:tc>
          <w:tcPr>
            <w:tcW w:w="44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szCs w:val="21"/>
              </w:rPr>
              <w:t>机构名称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szCs w:val="21"/>
              </w:rPr>
              <w:t>应出报告项目数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szCs w:val="21"/>
              </w:rPr>
              <w:t>打卡项目数</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szCs w:val="21"/>
              </w:rPr>
              <w:t>项目打卡率</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新疆恒安消防设施检测维护有限公司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32</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32</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新疆腾顺天安消防设施检测维修有限公司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20</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20</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3</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新疆安泰隆消防检测有限公司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33</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33</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4</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新疆建工消防设施检测有限公司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37</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37</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5</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新疆中滨消防检测有限公司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33</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6</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准信智慧消防股份有限公司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7</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新疆高方消防设施安全检测有限公司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8</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新疆久安消防检测有限公司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41</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41</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9</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新疆安信恒泰消防技术服务有限公司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35</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35</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10</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新疆平安顺消防安全技术服务有限公司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11</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新疆信安广源消防工程有限公司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18</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18</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12</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新疆久腾机电工程有限公司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26</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26</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13</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新疆天策消防技术服务有限公司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14</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伊宁市云鹏消防技术服务有限责任公司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62</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62</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15</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新疆宇跃消防科技有限公司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13</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16</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巴州全天候消防科技有限公司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19</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19</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17</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新疆瑞领消防设施检测有限公司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33</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18</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新疆睿邦恒诚建设工程检测技术服务有限责任公司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19</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新疆中联建安建设工程有限公司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16</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16</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20</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新疆全安消防设施检测维护有限责任公司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49</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49</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21</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新疆汇元智盛技术有限责任公司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22</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22</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22</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新疆卓思天源消防工程有限公司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23</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23</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伊犁全天候智慧消防科技有限公司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29</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29</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24</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新疆典睿消防技术有限公司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19</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19</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25</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胡杨河市全天候智慧消防科技有限公司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25</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25</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26</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新疆中凌消防技术服务有限公司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27</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新疆安可诺消防技术服务有限公司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29</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29</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28</w:t>
            </w:r>
          </w:p>
        </w:tc>
        <w:tc>
          <w:tcPr>
            <w:tcW w:w="4411" w:type="dxa"/>
            <w:tcBorders>
              <w:top w:val="single" w:color="auto" w:sz="4" w:space="0"/>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伊犁安铭消防技术服务有限责任公司</w:t>
            </w:r>
          </w:p>
        </w:tc>
        <w:tc>
          <w:tcPr>
            <w:tcW w:w="992" w:type="dxa"/>
            <w:tcBorders>
              <w:top w:val="single" w:color="auto" w:sz="4" w:space="0"/>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10</w:t>
            </w:r>
          </w:p>
        </w:tc>
        <w:tc>
          <w:tcPr>
            <w:tcW w:w="850" w:type="dxa"/>
            <w:tcBorders>
              <w:top w:val="single" w:color="auto" w:sz="4" w:space="0"/>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10</w:t>
            </w:r>
          </w:p>
        </w:tc>
        <w:tc>
          <w:tcPr>
            <w:tcW w:w="993" w:type="dxa"/>
            <w:tcBorders>
              <w:top w:val="single" w:color="auto" w:sz="4" w:space="0"/>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29</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新疆陆安达消防服务有限公司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21</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21</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30</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新疆西域众安消防技术有限公司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15</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15</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31</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巴州全天候智慧消防科技有限公司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42</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42</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32</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新疆智慧天成消防科技有限公司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38</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38</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33</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新疆天和国安工程技术有限公司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26</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26</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34</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新疆松塬消防技术服务有限公司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35</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新疆泽贤消防设施检测有限公司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43</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43</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36</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新疆瑞吉消防科技有限公司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37</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新疆兴盛恒达暖通工程有限公司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8</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8</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38</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新疆汇萍智安消防技术服务有限公司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13</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13</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39</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新疆博睿豪机电工程有限公司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25</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25</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40</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乌鲁木齐市鑫捷达消防器材有限责任公司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99</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99</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41</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新疆宏易达消防科技有限公司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42</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新疆商华消防设备检验检测有限责任公司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43</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库车平安消防器材经销有限公司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11</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11</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44</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新疆赋安工程有限公司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34</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34</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45</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新疆泽瑞长安智能工程有限公司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46</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新疆科盾建设股份有限公司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47</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新疆鸿安坤伟消防技术服务有限公司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10</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10</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48</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新疆苏港消防技术服务有限公司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14</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14</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49</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河南艾威生（新疆）消防科技有限公司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50</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新疆永诚消防科技有限公司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49</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49</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51</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成都宏宸消防安全技术服务有限公司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52</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新疆致安消防技术有限责任公司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16</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16</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53</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新疆百安工程安装有限公司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10</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10</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54</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新疆新盾消防技术服务有限公司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55</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新疆华凌物资贸易有限公司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56</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新疆域安消防科技有限公司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41</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41</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57</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新疆姜一消防技术服务有限公司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58</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四川固鑫安装工程有限公司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59</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新疆晨安消防技术服务有限公司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60</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新疆迪本消防技术服务有限公司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14</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14</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61</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新疆世恒消防检测工程有限公司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62</w:t>
            </w:r>
          </w:p>
        </w:tc>
        <w:tc>
          <w:tcPr>
            <w:tcW w:w="4411" w:type="dxa"/>
            <w:tcBorders>
              <w:top w:val="single" w:color="auto" w:sz="4" w:space="0"/>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新疆众联志合消防技术服务有限公司</w:t>
            </w:r>
          </w:p>
        </w:tc>
        <w:tc>
          <w:tcPr>
            <w:tcW w:w="992" w:type="dxa"/>
            <w:tcBorders>
              <w:top w:val="single" w:color="auto" w:sz="4" w:space="0"/>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20</w:t>
            </w:r>
          </w:p>
        </w:tc>
        <w:tc>
          <w:tcPr>
            <w:tcW w:w="850" w:type="dxa"/>
            <w:tcBorders>
              <w:top w:val="single" w:color="auto" w:sz="4" w:space="0"/>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20</w:t>
            </w:r>
          </w:p>
        </w:tc>
        <w:tc>
          <w:tcPr>
            <w:tcW w:w="993" w:type="dxa"/>
            <w:tcBorders>
              <w:top w:val="single" w:color="auto" w:sz="4" w:space="0"/>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100.00%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63</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新疆奇安建设工程有限公司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142</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141</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99.30%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64</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新疆鸿凤翔消防技术有限公司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110</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109</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99.09%</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65</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新疆云盾智慧消防科技有限责任公司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108</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107</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99.07%</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66</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新疆信君安消防技术服务有限公司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205</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203</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99.02%</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67</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博州星辉消防技术服务有限公司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91</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90</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98.90%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68</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新疆中创智慧安全技术有限公司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89</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88</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98.88%</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69</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乌鲁木齐火盾消防安保服务有限公司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430</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425</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98.84%</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70</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新疆多安消防设施检测维护有限公司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83</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82</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98.80%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71</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新疆诚志杰消防工程有限公司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230</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227</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98.70%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72</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塔城安塔消防安保服务有限责任公司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229</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226</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98.69%</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73</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新疆万泓消防科技有限公司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73</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72</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98.63%</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74</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新疆永盛通用消防设施检测有限公司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68</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67</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98.53%</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75</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新疆金特安消防科技有限责任公司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55</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54</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98.18%</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76</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新疆佰嘉铸石安全技术有限责任公司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214</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210</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98.13%</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77</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新疆若溪消防科技有限公司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53</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52</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98.11%</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78</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新疆汇朋消防工程有限公司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99</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97</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97.98%</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79</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新疆天安云消防科技有限公司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42</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41</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97.62%</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80</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新疆鑫消消防技术有限公司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39</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38</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97.44%</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81</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新疆九瑞消防技术服务有限公司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38</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37</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97.37%</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82</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新疆枭龙消防技术服务有限公司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186</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181</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97.31%</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83</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新疆鑫海峰消防科技有限公司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66</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64</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96.97%</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84</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新疆世玺消防技术服务有限公司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33</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32</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96.97%</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85</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乌鲁木齐永威消防技术服务有限公司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32</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31</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96.88%</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86</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新疆君安消防科技有限公司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32</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31</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96.88%</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87</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新疆贞利人科技有限公司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28</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27</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96.43%</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88</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新疆泽安消防科技有限公司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28</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27</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96.43%</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89</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新疆安宇消防技术服务有限公司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54</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52</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96.30%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90</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新疆正元鑫龙消防技术有限公司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377</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363</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96.29%</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91</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新疆众安鑫消防技术服务有限公司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26</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25</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96.15%</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92</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新疆新发展消防技术服务有限公司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52</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50</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96.15%</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93</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新疆国红通利消防技术服务有限公司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25</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24</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96.00%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94</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新疆佑安智慧消防科技有限公司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50</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48</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96.00%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95</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新疆万平消防设施检测维护有限公司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98</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94</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95.92%</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96</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新疆东方盛安消防科技有限公司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122</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117</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95.90%</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97</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乌鲁木齐鼎联消防设备有限公司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94</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90</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95.74%</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98</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新疆泽桉消防科技有限责任公司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204</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195</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95.59%</w:t>
            </w:r>
          </w:p>
        </w:tc>
      </w:tr>
      <w:tr>
        <w:tblPrEx>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99</w:t>
            </w:r>
          </w:p>
        </w:tc>
        <w:tc>
          <w:tcPr>
            <w:tcW w:w="4411" w:type="dxa"/>
            <w:tcBorders>
              <w:top w:val="nil"/>
              <w:left w:val="nil"/>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和田国泰消防设备检测有限公司</w:t>
            </w:r>
          </w:p>
        </w:tc>
        <w:tc>
          <w:tcPr>
            <w:tcW w:w="9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174</w:t>
            </w:r>
          </w:p>
        </w:tc>
        <w:tc>
          <w:tcPr>
            <w:tcW w:w="850"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166</w:t>
            </w:r>
          </w:p>
        </w:tc>
        <w:tc>
          <w:tcPr>
            <w:tcW w:w="993" w:type="dxa"/>
            <w:tcBorders>
              <w:top w:val="nil"/>
              <w:left w:val="nil"/>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95.40%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100</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新疆常安消防技术服务有限公司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87</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83</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95.40%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101</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新疆安淼消防有限公司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42</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95.24%</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102</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新疆中胜达消防工程技术有限公司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40</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38</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95.00%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103</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新疆吉润安消防技术服务有限公司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40</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38</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95.00%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104</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新疆宏永挚达消防科技有限公司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57</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54</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94.74%</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105</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新疆捷诺消防技术有限公司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19</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18</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94.74%</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106</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新疆隽安消防技术服务有限公司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38</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36</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94.74%</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107</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新疆安科消防设施检测维护有限公司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55</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52</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94.55%</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108</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哈密市恒瑞建设工程有限责任公司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18</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17</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94.44%</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109</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新疆欣达消防技术服务有限公司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182</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171</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93.96%</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110</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新疆华启凯消防检测工程有限公司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212</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199</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93.87%</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111</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新疆油联秋林工程建设有限责任公司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113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106</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93.81%</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112</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新疆智林居安消防设施检测维护有限公司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95</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89</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93.68%</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113</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新疆建安消防技术有限公司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156</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146</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93.59%</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114</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新疆梨安智能消防科技有限责任公司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211</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197</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93.36%</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115</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哈密东方安消防设施检测维护有限公司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161</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150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93.17%</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116</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奎屯德诺消防技术服务有限公司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101</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94</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93.07%</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117</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新疆海浪消防设施有限公司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13</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92.86%</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118</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新疆火焰蓝消防设施检测维护有限公司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13</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92.86%</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119</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新疆铭鼎安消防设施检测维护有限公司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146</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135</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92.47%</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120</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新疆准信鸿安消防科技有限责任公司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105</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97</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92.38%</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121</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新疆驿安消防技术服务有限公司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144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133</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92.36%</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122</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新疆耀荣消防技术服务有限公司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39</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36</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92.31%</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123</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新疆嘉禾消防工程有限公司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50</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46</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92.00%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124</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新疆安泰久安消防安全技术检测有限公司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73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67</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91.78%</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125</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新疆皓宇杰工程技术有限公司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109</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91.74%</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126</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新疆天消智慧消防工程设计有限公司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12</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11</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91.67%</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127</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巴州蓝盾消防技术服务有限公司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22</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91.67%</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128</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胡杨河市安玺消防技术服务有限公司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12</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11</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91.67%</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129</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新疆嘉龙消防技术服务有限公司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21</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91.30%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130</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新疆中正恒通消防设施检测维护有限公司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228</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208</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91.23%</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131</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新疆佰嘉消防技术服务有限公司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11</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90.91%</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132</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北屯市迅捷消防工程有限公司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83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75</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90.36%</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133</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新疆聚安消防设施检测有限公司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272</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242</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88.97%</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134</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新疆祥安消防科技有限公司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8</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88.89%</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135</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新疆弘申安消防技术服务有限责任公司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57</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87.72%</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136</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新疆恒烁消防技术服务有限公司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16</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14</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87.50%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137</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新疆茂达消防科技有限公司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8</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7</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87.50%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138</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新疆淼泽消防科技有限公司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56</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87.50%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139</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新疆安德瑞消防技术服务有限公司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62</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54</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87.10%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140</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新疆大雁消防设施检测维护有限公司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47</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87.04%</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141</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新疆天正大工程检测有限公司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86.96%</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142</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新疆嘉泽工程技术服务有限责任公司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36</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31</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86.11%</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143</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新疆祥运方舟消防设施检测有限公司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12</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85.71%</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144</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新疆平安源消防器材有限公司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7</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85.71%</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145</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新疆巨安达消防工程技术服务有限公司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270</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230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85.19%</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146</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新疆海纳消防设施检测有限公司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363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308</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84.85%</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147</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新疆普弘消防设施检测维护有限公司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31</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26</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83.87%</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148</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新疆国诚消防技术服务有限公司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91</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76</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83.52%</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149</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新疆天安安全环保科技有限责任公司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12</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83.33%</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150</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新疆库尔勒银剑消防设备有限责任公司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318</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262</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82.39%</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151</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新疆准华技术股份有限公司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49</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81.63%</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152</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新疆大安消防设施检测维护有限公司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119</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97</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81.51%</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153</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新疆创壹消防检测有限公司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27</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22</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81.48%</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154</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新疆永泰消防设施检测有限公司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86</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70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81.40%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155</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伊犁仕航安防科技有限公司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32</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26</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81.25%</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156</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新疆峡海消防技术服务有限公司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42</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34</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80.95%</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157</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新疆泽宇建设工程有限公司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29</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22</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75.86%</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158</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克拉玛依市独山子通科信息有限责任公司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45</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34</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75.56%</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159</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新疆鸿翔企航科技有限责任公司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75.00%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160</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新疆沁诚消防科技有限公司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35</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26</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74.29%</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161</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新疆捷安浩源消防科技有限公司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66</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49</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74.24%</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162</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克拉玛依市浩安消防安保服务有限公司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111</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81</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72.97%</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163</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新疆永鹏信达消防检测有限公司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48</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35</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72.92%</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164</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和田闽新消防设施工程有限公司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49</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35</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71.43%</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165</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新疆西域胡杨消防技术服务有限公司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24</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70.59%</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166</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新疆戎泰源消防技术服务有限公司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29</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68.97%</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167</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新疆恒汇安信检测服务有限责任公司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22</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15</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68.18%</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168</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新疆筑佳建设工程有限公司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66.67%</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169</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新疆龙祥和远消防科技有限责任公司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66.67%</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170</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新疆润海消防设施检测维护有限公司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47</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31</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65.96%</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171</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新疆誉腾消防安全技术有限公司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26</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16</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61.54%</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172</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新疆聚信创安消防科技有限公司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115</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70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60.87%</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173</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阿克苏永安消防安全技术有限公司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56</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60.22%</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174</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新疆泰依恒消防维护检测有限公司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60.00%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175</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新疆百安泽顺消防设施检测维护有限公司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29</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54.72%</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176</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新疆皇冠工业消防设备工程有限责任公司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117</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62</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52.99%</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177</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新疆众和创安消防设施安装维护有限公司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28</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51.85%</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178</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新疆祥安工程建设有限公司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341</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172</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50.44%</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179</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新疆德鲁项目管理咨询有限公司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50.00%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180</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新疆四合消防技术服务有限公司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173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82</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47.40%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181</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新疆天富消防安保有限公司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57</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26</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45.61%</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182</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新疆创科商贸有限公司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46</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19</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41.30%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183</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新疆保立润焱消防检测服务有限公司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40.00%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184</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新疆宜分乾元消防技术服务有限公司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61</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24</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39.34%</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185</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新疆安安安消防有限公司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15</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34.09%</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186</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新疆玖金消防设施检测有限公司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183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59</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32.24%</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187</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伊犁永保消防技术服务有限公司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87</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27</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31.03%</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188</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新疆久丰智能消防科技有限公司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126</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34</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26.98%</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189</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新疆安泰科创消防技术服务有限公司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48</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12</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25.00%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190</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新疆安福宏远消防技术服务有限公司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249</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53</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21.29%</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191</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新疆鑫泽消防技术服务有限公司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17.39%</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192</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新疆永泽安检测科技有限公司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37</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16.22%</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193</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新疆智宇消防检测维护有限公司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109</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16</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14.68%</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194</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新疆利华双龙消防检测有限公司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160</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17</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10.62%</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195</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伊犁安源消防设施检测维护有限公司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225</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15</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6.67%</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196</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阿克苏华盛云物联科技有限公司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60</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6.67%</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197</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新疆天脉建设工程有限公司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52</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5.77%</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198</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新疆群安消防技术服务有限公司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175</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5.71%</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199</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新疆元安消防工程有限公司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3.03%</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200</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新疆明信海诚消防工程有限公司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153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1.31%</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201</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新疆致安消防检测维保有限公司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165</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1.21%</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202</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石河子开发区绿洲明珠消防服务有限公司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98</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1.02%</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203</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新疆润安消防技术服务有限公司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37</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204</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新疆景昱东方工程技术有限公司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101</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205</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新疆中邦方元工程技术有限公司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76</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206</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哈密市怡安消防工程有限公司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31</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207</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新疆澜洋消防技术服务有限公司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72</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208</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九江中船长安消防设备有限公司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6</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209</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新疆焰之蓝消防工程服务有限公司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123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210</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深华建设（深圳）股份有限公司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211</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首安工业消防有限公司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17</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212</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新疆安恒消防技术服务有限公司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213</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新疆宏宇盛祥建筑工程有限公司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214</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新疆淼顺安消防科技有限公司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215</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山东强力消防工程有限公司奎屯分公司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55</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216</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新疆荣威华隆消防技术服务有限公司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217</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新疆国禹消防检测工程有限公司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218</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新疆润麒消防设施检测维护有限公司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88</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219</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吐鲁番全天候智慧消防科技有限公司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220</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新疆瀚捷消防技术服务有限公司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89</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221</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乌鲁木齐市互利安康安保技术有限责任公司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222</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新疆南疆消防技术服务有限公司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177</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223</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新疆城卫消防科技有限公司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21</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224</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新疆博明消防技术服务有限公司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16</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225</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新疆成义消防技术有限公司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20</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226</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新疆喀消信息技术咨询服务有限公司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227</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威特龙消防安全集团股份公司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228</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新疆奕鑫晟消防技术有限公司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229</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新疆亿科消防技术服务有限公司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9</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230</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新疆丝路瀚通消防技术有限公司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22"/>
              </w:rPr>
            </w:pPr>
            <w:r>
              <w:rPr>
                <w:rFonts w:hint="eastAsia"/>
              </w:rPr>
              <w:t>231</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喀什谨信消防工程有限公司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20</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pPr>
            <w:r>
              <w:rPr>
                <w:rFonts w:hint="eastAsia"/>
              </w:rPr>
              <w:t>2</w:t>
            </w:r>
            <w:r>
              <w:t>32</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新疆众联安全科技有限责任公司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pPr>
            <w:r>
              <w:rPr>
                <w:rFonts w:hint="eastAsia"/>
              </w:rPr>
              <w:t>2</w:t>
            </w:r>
            <w:r>
              <w:t>33</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新疆蓝越消防环保科技有限责任公司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pPr>
            <w:r>
              <w:t>234</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新疆坤盛消防技术服务有限公司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3</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pPr>
            <w:r>
              <w:rPr>
                <w:rFonts w:hint="eastAsia"/>
              </w:rPr>
              <w:t>2</w:t>
            </w:r>
            <w:r>
              <w:t>35</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广东鸿榆消防检测技术有限公司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1</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pPr>
            <w:r>
              <w:rPr>
                <w:rFonts w:hint="eastAsia"/>
              </w:rPr>
              <w:t>2</w:t>
            </w:r>
            <w:r>
              <w:t>36</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cs="宋体" w:asciiTheme="minorEastAsia" w:hAnsiTheme="minorEastAsia"/>
                <w:color w:val="000000"/>
                <w:szCs w:val="21"/>
              </w:rPr>
            </w:pPr>
            <w:r>
              <w:rPr>
                <w:rFonts w:hint="eastAsia"/>
              </w:rPr>
              <w:t>新疆火盾消防科技技术有限公司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5</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cs="宋体"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hint="eastAsia"/>
              </w:rPr>
            </w:pPr>
            <w:r>
              <w:rPr>
                <w:rFonts w:hint="eastAsia"/>
              </w:rPr>
              <w:t>2</w:t>
            </w:r>
            <w:r>
              <w:t>37</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hint="eastAsia" w:asciiTheme="minorEastAsia" w:hAnsiTheme="minorEastAsia"/>
                <w:color w:val="000000"/>
                <w:szCs w:val="21"/>
              </w:rPr>
            </w:pPr>
            <w:r>
              <w:rPr>
                <w:rFonts w:hint="eastAsia"/>
              </w:rPr>
              <w:t>新疆泰恩消防科技有限公司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Theme="minorEastAsia" w:hAnsiTheme="minorEastAsia"/>
                <w:color w:val="000000"/>
                <w:szCs w:val="21"/>
              </w:rPr>
            </w:pPr>
            <w:r>
              <w:rPr>
                <w:rFonts w:hint="eastAsia"/>
              </w:rPr>
              <w:t>1</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hint="eastAsia" w:asciiTheme="minorEastAsia" w:hAnsiTheme="minorEastAsia"/>
                <w:color w:val="000000"/>
                <w:szCs w:val="21"/>
              </w:rPr>
            </w:pPr>
            <w:r>
              <w:rPr>
                <w:rFonts w:hint="eastAsia"/>
              </w:rPr>
              <w:t>0.00%</w:t>
            </w:r>
          </w:p>
        </w:tc>
      </w:tr>
      <w:tr>
        <w:tblPrEx>
          <w:tblCellMar>
            <w:top w:w="0" w:type="dxa"/>
            <w:left w:w="108" w:type="dxa"/>
            <w:bottom w:w="0" w:type="dxa"/>
            <w:right w:w="108" w:type="dxa"/>
          </w:tblCellMar>
        </w:tblPrEx>
        <w:trPr>
          <w:trHeight w:val="270"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hint="eastAsia"/>
              </w:rPr>
            </w:pPr>
            <w:r>
              <w:rPr>
                <w:rFonts w:hint="eastAsia"/>
              </w:rPr>
              <w:t>2</w:t>
            </w:r>
            <w:r>
              <w:t>38</w:t>
            </w:r>
          </w:p>
        </w:tc>
        <w:tc>
          <w:tcPr>
            <w:tcW w:w="4411" w:type="dxa"/>
            <w:tcBorders>
              <w:top w:val="single" w:color="auto" w:sz="4" w:space="0"/>
              <w:left w:val="single" w:color="auto" w:sz="4" w:space="0"/>
              <w:bottom w:val="single" w:color="auto" w:sz="4" w:space="0"/>
              <w:right w:val="single" w:color="auto" w:sz="4" w:space="0"/>
            </w:tcBorders>
            <w:shd w:val="clear" w:color="auto" w:fill="auto"/>
            <w:noWrap/>
          </w:tcPr>
          <w:p>
            <w:pPr>
              <w:jc w:val="left"/>
              <w:rPr>
                <w:rFonts w:hint="eastAsia" w:asciiTheme="minorEastAsia" w:hAnsiTheme="minorEastAsia"/>
                <w:color w:val="000000"/>
                <w:szCs w:val="21"/>
              </w:rPr>
            </w:pPr>
            <w:r>
              <w:rPr>
                <w:rFonts w:hint="eastAsia"/>
              </w:rPr>
              <w:t>新疆安盛源消防技术有限公司</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Theme="minorEastAsia" w:hAnsiTheme="minorEastAsia"/>
                <w:color w:val="000000"/>
                <w:szCs w:val="21"/>
              </w:rPr>
            </w:pPr>
            <w:r>
              <w:rPr>
                <w:rFonts w:hint="eastAsia"/>
              </w:rPr>
              <w:t>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Theme="minorEastAsia" w:hAnsiTheme="minorEastAsia"/>
                <w:color w:val="000000"/>
                <w:szCs w:val="21"/>
              </w:rPr>
            </w:pPr>
            <w:r>
              <w:rPr>
                <w:rFonts w:hint="eastAsia"/>
              </w:rPr>
              <w:t>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hint="eastAsia" w:asciiTheme="minorEastAsia" w:hAnsiTheme="minorEastAsia"/>
                <w:color w:val="000000"/>
                <w:szCs w:val="21"/>
              </w:rPr>
            </w:pPr>
            <w:r>
              <w:rPr>
                <w:rFonts w:hint="eastAsia"/>
              </w:rPr>
              <w:t>0.00%</w:t>
            </w:r>
          </w:p>
        </w:tc>
      </w:tr>
    </w:tbl>
    <w:p>
      <w:pPr>
        <w:pStyle w:val="15"/>
        <w:rPr>
          <w:rFonts w:cs="宋体" w:asciiTheme="minorEastAsia" w:hAnsiTheme="minorEastAsia" w:eastAsiaTheme="min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0200843"/>
    </w:sdtPr>
    <w:sdtContent>
      <w:p>
        <w:pPr>
          <w:pStyle w:val="7"/>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64B021"/>
    <w:multiLevelType w:val="singleLevel"/>
    <w:tmpl w:val="2964B021"/>
    <w:lvl w:ilvl="0" w:tentative="0">
      <w:start w:val="4"/>
      <w:numFmt w:val="decimal"/>
      <w:suff w:val="space"/>
      <w:lvlText w:val="%1."/>
      <w:lvlJc w:val="left"/>
    </w:lvl>
  </w:abstractNum>
  <w:abstractNum w:abstractNumId="1">
    <w:nsid w:val="7F9B2BD5"/>
    <w:multiLevelType w:val="multilevel"/>
    <w:tmpl w:val="7F9B2BD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5YmNlZDY5YzUyZjQ4YjcyZTdlN2M2Mjk2MmZhMWYifQ=="/>
  </w:docVars>
  <w:rsids>
    <w:rsidRoot w:val="00542167"/>
    <w:rsid w:val="00005F86"/>
    <w:rsid w:val="0000773A"/>
    <w:rsid w:val="00011718"/>
    <w:rsid w:val="00013C30"/>
    <w:rsid w:val="000172AE"/>
    <w:rsid w:val="00021324"/>
    <w:rsid w:val="00024E6E"/>
    <w:rsid w:val="00025E3E"/>
    <w:rsid w:val="00027EF5"/>
    <w:rsid w:val="00030ABD"/>
    <w:rsid w:val="00031459"/>
    <w:rsid w:val="00034030"/>
    <w:rsid w:val="000340F2"/>
    <w:rsid w:val="00034175"/>
    <w:rsid w:val="0003565A"/>
    <w:rsid w:val="000408CE"/>
    <w:rsid w:val="000421EF"/>
    <w:rsid w:val="00042D4C"/>
    <w:rsid w:val="00044866"/>
    <w:rsid w:val="000450CD"/>
    <w:rsid w:val="00047C63"/>
    <w:rsid w:val="00051608"/>
    <w:rsid w:val="00052BCC"/>
    <w:rsid w:val="000568B6"/>
    <w:rsid w:val="00063CC4"/>
    <w:rsid w:val="0006426C"/>
    <w:rsid w:val="00064AB5"/>
    <w:rsid w:val="000652F9"/>
    <w:rsid w:val="000664DE"/>
    <w:rsid w:val="00071032"/>
    <w:rsid w:val="00073C87"/>
    <w:rsid w:val="00074CD4"/>
    <w:rsid w:val="000752DF"/>
    <w:rsid w:val="000815C1"/>
    <w:rsid w:val="00083A93"/>
    <w:rsid w:val="0008584C"/>
    <w:rsid w:val="000876DE"/>
    <w:rsid w:val="00091774"/>
    <w:rsid w:val="000A0339"/>
    <w:rsid w:val="000A5233"/>
    <w:rsid w:val="000A6180"/>
    <w:rsid w:val="000A61CB"/>
    <w:rsid w:val="000A65B0"/>
    <w:rsid w:val="000A66C1"/>
    <w:rsid w:val="000B023A"/>
    <w:rsid w:val="000B13D8"/>
    <w:rsid w:val="000B1C10"/>
    <w:rsid w:val="000B6D5D"/>
    <w:rsid w:val="000B7D9D"/>
    <w:rsid w:val="000C26F5"/>
    <w:rsid w:val="000C314F"/>
    <w:rsid w:val="000C55EB"/>
    <w:rsid w:val="000C720D"/>
    <w:rsid w:val="000D1340"/>
    <w:rsid w:val="000D38FE"/>
    <w:rsid w:val="000D4A8A"/>
    <w:rsid w:val="000D4E34"/>
    <w:rsid w:val="000D60B4"/>
    <w:rsid w:val="000D7239"/>
    <w:rsid w:val="000E3A9E"/>
    <w:rsid w:val="000E4499"/>
    <w:rsid w:val="000E4B8D"/>
    <w:rsid w:val="000E5738"/>
    <w:rsid w:val="000E787E"/>
    <w:rsid w:val="000F24F0"/>
    <w:rsid w:val="000F388E"/>
    <w:rsid w:val="000F58A2"/>
    <w:rsid w:val="0010137A"/>
    <w:rsid w:val="0010334C"/>
    <w:rsid w:val="001050D5"/>
    <w:rsid w:val="00105AE3"/>
    <w:rsid w:val="00107092"/>
    <w:rsid w:val="001077E8"/>
    <w:rsid w:val="0011203D"/>
    <w:rsid w:val="00117D4D"/>
    <w:rsid w:val="00120FF9"/>
    <w:rsid w:val="00122556"/>
    <w:rsid w:val="001240A2"/>
    <w:rsid w:val="00124858"/>
    <w:rsid w:val="001267E3"/>
    <w:rsid w:val="001276E2"/>
    <w:rsid w:val="00131A4C"/>
    <w:rsid w:val="00133F6C"/>
    <w:rsid w:val="00134717"/>
    <w:rsid w:val="001362EA"/>
    <w:rsid w:val="001375C6"/>
    <w:rsid w:val="001411AF"/>
    <w:rsid w:val="001424D2"/>
    <w:rsid w:val="00143F0E"/>
    <w:rsid w:val="00143FC3"/>
    <w:rsid w:val="00144F11"/>
    <w:rsid w:val="00150419"/>
    <w:rsid w:val="00150EAF"/>
    <w:rsid w:val="00150F5A"/>
    <w:rsid w:val="00153361"/>
    <w:rsid w:val="00160A53"/>
    <w:rsid w:val="00162384"/>
    <w:rsid w:val="0016252C"/>
    <w:rsid w:val="0016289D"/>
    <w:rsid w:val="001672B3"/>
    <w:rsid w:val="00170AC2"/>
    <w:rsid w:val="00170E97"/>
    <w:rsid w:val="00173A13"/>
    <w:rsid w:val="00174C54"/>
    <w:rsid w:val="0018058E"/>
    <w:rsid w:val="00182060"/>
    <w:rsid w:val="001864D2"/>
    <w:rsid w:val="00190C35"/>
    <w:rsid w:val="001925E7"/>
    <w:rsid w:val="001956E2"/>
    <w:rsid w:val="001959C3"/>
    <w:rsid w:val="001A0ED0"/>
    <w:rsid w:val="001A1EAD"/>
    <w:rsid w:val="001A3584"/>
    <w:rsid w:val="001A4107"/>
    <w:rsid w:val="001A41C5"/>
    <w:rsid w:val="001A4EB8"/>
    <w:rsid w:val="001A7AE3"/>
    <w:rsid w:val="001A7AF0"/>
    <w:rsid w:val="001B16BB"/>
    <w:rsid w:val="001B3D51"/>
    <w:rsid w:val="001B4ADC"/>
    <w:rsid w:val="001B5713"/>
    <w:rsid w:val="001C281B"/>
    <w:rsid w:val="001C5B97"/>
    <w:rsid w:val="001C5DC3"/>
    <w:rsid w:val="001D07E5"/>
    <w:rsid w:val="001D667A"/>
    <w:rsid w:val="001F1DC5"/>
    <w:rsid w:val="001F2571"/>
    <w:rsid w:val="001F529D"/>
    <w:rsid w:val="001F57A2"/>
    <w:rsid w:val="00205577"/>
    <w:rsid w:val="002076E5"/>
    <w:rsid w:val="00211EBC"/>
    <w:rsid w:val="00212569"/>
    <w:rsid w:val="002134E3"/>
    <w:rsid w:val="00213942"/>
    <w:rsid w:val="00215062"/>
    <w:rsid w:val="00216BA8"/>
    <w:rsid w:val="00216F96"/>
    <w:rsid w:val="00217C90"/>
    <w:rsid w:val="0022425A"/>
    <w:rsid w:val="00224923"/>
    <w:rsid w:val="002259F9"/>
    <w:rsid w:val="00230460"/>
    <w:rsid w:val="00231A0A"/>
    <w:rsid w:val="00231CE6"/>
    <w:rsid w:val="00234937"/>
    <w:rsid w:val="00234C0D"/>
    <w:rsid w:val="00235B83"/>
    <w:rsid w:val="002364B2"/>
    <w:rsid w:val="002369EA"/>
    <w:rsid w:val="00243979"/>
    <w:rsid w:val="00253063"/>
    <w:rsid w:val="002530BF"/>
    <w:rsid w:val="002536DF"/>
    <w:rsid w:val="00255A5E"/>
    <w:rsid w:val="00257B0D"/>
    <w:rsid w:val="0026107F"/>
    <w:rsid w:val="0026246C"/>
    <w:rsid w:val="00262486"/>
    <w:rsid w:val="002633C7"/>
    <w:rsid w:val="00263FFE"/>
    <w:rsid w:val="002725E3"/>
    <w:rsid w:val="0027398C"/>
    <w:rsid w:val="00274D36"/>
    <w:rsid w:val="0028067C"/>
    <w:rsid w:val="00280FEF"/>
    <w:rsid w:val="0028349F"/>
    <w:rsid w:val="00283785"/>
    <w:rsid w:val="00283891"/>
    <w:rsid w:val="00285D63"/>
    <w:rsid w:val="00285D99"/>
    <w:rsid w:val="0029500B"/>
    <w:rsid w:val="00296A11"/>
    <w:rsid w:val="00297A0A"/>
    <w:rsid w:val="002A2613"/>
    <w:rsid w:val="002A2DE0"/>
    <w:rsid w:val="002A600A"/>
    <w:rsid w:val="002A692A"/>
    <w:rsid w:val="002A70D0"/>
    <w:rsid w:val="002B1DAB"/>
    <w:rsid w:val="002B2D6F"/>
    <w:rsid w:val="002B465C"/>
    <w:rsid w:val="002B58C7"/>
    <w:rsid w:val="002B6212"/>
    <w:rsid w:val="002B6C3A"/>
    <w:rsid w:val="002B721C"/>
    <w:rsid w:val="002C013D"/>
    <w:rsid w:val="002C2351"/>
    <w:rsid w:val="002C3B77"/>
    <w:rsid w:val="002C648B"/>
    <w:rsid w:val="002D3ADD"/>
    <w:rsid w:val="002D5BF7"/>
    <w:rsid w:val="002E0197"/>
    <w:rsid w:val="002E4852"/>
    <w:rsid w:val="002E6500"/>
    <w:rsid w:val="002F05C7"/>
    <w:rsid w:val="002F5A16"/>
    <w:rsid w:val="002F6A23"/>
    <w:rsid w:val="003002FE"/>
    <w:rsid w:val="00302BF4"/>
    <w:rsid w:val="00306686"/>
    <w:rsid w:val="003112B8"/>
    <w:rsid w:val="00311722"/>
    <w:rsid w:val="0031343F"/>
    <w:rsid w:val="00314C56"/>
    <w:rsid w:val="00323812"/>
    <w:rsid w:val="00324610"/>
    <w:rsid w:val="00327BD0"/>
    <w:rsid w:val="00337EAE"/>
    <w:rsid w:val="00341967"/>
    <w:rsid w:val="00344B65"/>
    <w:rsid w:val="003459D8"/>
    <w:rsid w:val="0035121A"/>
    <w:rsid w:val="003558E7"/>
    <w:rsid w:val="00365ECC"/>
    <w:rsid w:val="00367D41"/>
    <w:rsid w:val="00373200"/>
    <w:rsid w:val="00373AD8"/>
    <w:rsid w:val="00374281"/>
    <w:rsid w:val="00374DD3"/>
    <w:rsid w:val="00380673"/>
    <w:rsid w:val="00383C19"/>
    <w:rsid w:val="00384392"/>
    <w:rsid w:val="00386156"/>
    <w:rsid w:val="00386576"/>
    <w:rsid w:val="0039283E"/>
    <w:rsid w:val="003A1EA0"/>
    <w:rsid w:val="003A37A5"/>
    <w:rsid w:val="003A4A37"/>
    <w:rsid w:val="003A5B0F"/>
    <w:rsid w:val="003A60E2"/>
    <w:rsid w:val="003B16DB"/>
    <w:rsid w:val="003B3803"/>
    <w:rsid w:val="003B4EB7"/>
    <w:rsid w:val="003B614D"/>
    <w:rsid w:val="003C0036"/>
    <w:rsid w:val="003C0EE4"/>
    <w:rsid w:val="003C3B9E"/>
    <w:rsid w:val="003C642D"/>
    <w:rsid w:val="003C71E5"/>
    <w:rsid w:val="003D00F3"/>
    <w:rsid w:val="003D083B"/>
    <w:rsid w:val="003D361A"/>
    <w:rsid w:val="003D4659"/>
    <w:rsid w:val="003E03D5"/>
    <w:rsid w:val="003E3873"/>
    <w:rsid w:val="003E39EB"/>
    <w:rsid w:val="003E7306"/>
    <w:rsid w:val="003E75A4"/>
    <w:rsid w:val="003F00A4"/>
    <w:rsid w:val="003F01B5"/>
    <w:rsid w:val="003F136B"/>
    <w:rsid w:val="003F1FFD"/>
    <w:rsid w:val="003F2EC4"/>
    <w:rsid w:val="003F34F8"/>
    <w:rsid w:val="003F3523"/>
    <w:rsid w:val="003F5A89"/>
    <w:rsid w:val="003F5C61"/>
    <w:rsid w:val="00403BD0"/>
    <w:rsid w:val="004070F0"/>
    <w:rsid w:val="00411CAA"/>
    <w:rsid w:val="0041510E"/>
    <w:rsid w:val="00417129"/>
    <w:rsid w:val="004208A0"/>
    <w:rsid w:val="004215A4"/>
    <w:rsid w:val="00424B12"/>
    <w:rsid w:val="00426D35"/>
    <w:rsid w:val="00430D60"/>
    <w:rsid w:val="00432CB9"/>
    <w:rsid w:val="00435CF2"/>
    <w:rsid w:val="00437D84"/>
    <w:rsid w:val="004400D1"/>
    <w:rsid w:val="00440286"/>
    <w:rsid w:val="0044030A"/>
    <w:rsid w:val="004416C1"/>
    <w:rsid w:val="00441B0D"/>
    <w:rsid w:val="004427D8"/>
    <w:rsid w:val="004449DE"/>
    <w:rsid w:val="00446C78"/>
    <w:rsid w:val="004503F3"/>
    <w:rsid w:val="004554AC"/>
    <w:rsid w:val="00455FF9"/>
    <w:rsid w:val="00456376"/>
    <w:rsid w:val="004609B1"/>
    <w:rsid w:val="00463D40"/>
    <w:rsid w:val="004660AE"/>
    <w:rsid w:val="00466E09"/>
    <w:rsid w:val="00470B37"/>
    <w:rsid w:val="00473D67"/>
    <w:rsid w:val="00474EF4"/>
    <w:rsid w:val="00475145"/>
    <w:rsid w:val="00477270"/>
    <w:rsid w:val="004775C6"/>
    <w:rsid w:val="00480CA2"/>
    <w:rsid w:val="0048314F"/>
    <w:rsid w:val="004860A8"/>
    <w:rsid w:val="00491505"/>
    <w:rsid w:val="004929FD"/>
    <w:rsid w:val="00493364"/>
    <w:rsid w:val="004948E6"/>
    <w:rsid w:val="00496755"/>
    <w:rsid w:val="00497534"/>
    <w:rsid w:val="00497F9E"/>
    <w:rsid w:val="004B12FA"/>
    <w:rsid w:val="004B1508"/>
    <w:rsid w:val="004B4935"/>
    <w:rsid w:val="004B54C6"/>
    <w:rsid w:val="004B79C3"/>
    <w:rsid w:val="004C12C5"/>
    <w:rsid w:val="004C5138"/>
    <w:rsid w:val="004C525A"/>
    <w:rsid w:val="004C66C6"/>
    <w:rsid w:val="004D3EE6"/>
    <w:rsid w:val="004E0612"/>
    <w:rsid w:val="004E708C"/>
    <w:rsid w:val="004E70FC"/>
    <w:rsid w:val="004E7A2C"/>
    <w:rsid w:val="004F0820"/>
    <w:rsid w:val="004F252B"/>
    <w:rsid w:val="004F4E28"/>
    <w:rsid w:val="004F694E"/>
    <w:rsid w:val="004F7778"/>
    <w:rsid w:val="00501219"/>
    <w:rsid w:val="005016FD"/>
    <w:rsid w:val="0050350A"/>
    <w:rsid w:val="005067AF"/>
    <w:rsid w:val="005141A4"/>
    <w:rsid w:val="00515C1F"/>
    <w:rsid w:val="00520533"/>
    <w:rsid w:val="005220D7"/>
    <w:rsid w:val="005245C3"/>
    <w:rsid w:val="00527EE3"/>
    <w:rsid w:val="005318B9"/>
    <w:rsid w:val="00533161"/>
    <w:rsid w:val="005352CF"/>
    <w:rsid w:val="00535829"/>
    <w:rsid w:val="0053618E"/>
    <w:rsid w:val="005361FA"/>
    <w:rsid w:val="005376A9"/>
    <w:rsid w:val="00537C69"/>
    <w:rsid w:val="00542167"/>
    <w:rsid w:val="00546C94"/>
    <w:rsid w:val="0054744C"/>
    <w:rsid w:val="00547BEE"/>
    <w:rsid w:val="00552683"/>
    <w:rsid w:val="0055304F"/>
    <w:rsid w:val="005555E4"/>
    <w:rsid w:val="00555A33"/>
    <w:rsid w:val="005570E1"/>
    <w:rsid w:val="00564A6A"/>
    <w:rsid w:val="00572BE0"/>
    <w:rsid w:val="00576727"/>
    <w:rsid w:val="0058354B"/>
    <w:rsid w:val="00584516"/>
    <w:rsid w:val="00586917"/>
    <w:rsid w:val="00590089"/>
    <w:rsid w:val="005912D9"/>
    <w:rsid w:val="0059240C"/>
    <w:rsid w:val="00593E11"/>
    <w:rsid w:val="00597EEC"/>
    <w:rsid w:val="005A0D4F"/>
    <w:rsid w:val="005A240E"/>
    <w:rsid w:val="005A414A"/>
    <w:rsid w:val="005B047B"/>
    <w:rsid w:val="005B0CE9"/>
    <w:rsid w:val="005B19BA"/>
    <w:rsid w:val="005B2970"/>
    <w:rsid w:val="005B2F3D"/>
    <w:rsid w:val="005B445A"/>
    <w:rsid w:val="005B5373"/>
    <w:rsid w:val="005C10F3"/>
    <w:rsid w:val="005C2ADB"/>
    <w:rsid w:val="005C2E57"/>
    <w:rsid w:val="005C34FB"/>
    <w:rsid w:val="005C41D3"/>
    <w:rsid w:val="005C44D7"/>
    <w:rsid w:val="005C48D4"/>
    <w:rsid w:val="005C51FF"/>
    <w:rsid w:val="005C6FCC"/>
    <w:rsid w:val="005D5088"/>
    <w:rsid w:val="005D53E9"/>
    <w:rsid w:val="005E1AA7"/>
    <w:rsid w:val="005E1B2A"/>
    <w:rsid w:val="005E40BF"/>
    <w:rsid w:val="005E4B54"/>
    <w:rsid w:val="005E6861"/>
    <w:rsid w:val="005E7213"/>
    <w:rsid w:val="005E792E"/>
    <w:rsid w:val="005F3EC9"/>
    <w:rsid w:val="005F3FB3"/>
    <w:rsid w:val="005F549A"/>
    <w:rsid w:val="005F682C"/>
    <w:rsid w:val="00601377"/>
    <w:rsid w:val="006025CA"/>
    <w:rsid w:val="00603EA0"/>
    <w:rsid w:val="006051E7"/>
    <w:rsid w:val="00612189"/>
    <w:rsid w:val="0062215D"/>
    <w:rsid w:val="00624E51"/>
    <w:rsid w:val="00627BF1"/>
    <w:rsid w:val="00630AB6"/>
    <w:rsid w:val="006312BC"/>
    <w:rsid w:val="00633E42"/>
    <w:rsid w:val="006340BD"/>
    <w:rsid w:val="00634A87"/>
    <w:rsid w:val="00635ACF"/>
    <w:rsid w:val="00640784"/>
    <w:rsid w:val="006414B1"/>
    <w:rsid w:val="00643245"/>
    <w:rsid w:val="00645611"/>
    <w:rsid w:val="00646AC0"/>
    <w:rsid w:val="00647994"/>
    <w:rsid w:val="00656A38"/>
    <w:rsid w:val="006572F3"/>
    <w:rsid w:val="006575F3"/>
    <w:rsid w:val="00660B8A"/>
    <w:rsid w:val="0066110B"/>
    <w:rsid w:val="00661EEE"/>
    <w:rsid w:val="006638E3"/>
    <w:rsid w:val="0066782D"/>
    <w:rsid w:val="00667E60"/>
    <w:rsid w:val="00672A2C"/>
    <w:rsid w:val="006730E4"/>
    <w:rsid w:val="00673291"/>
    <w:rsid w:val="006835A4"/>
    <w:rsid w:val="00684557"/>
    <w:rsid w:val="006856E6"/>
    <w:rsid w:val="006870F4"/>
    <w:rsid w:val="006910DD"/>
    <w:rsid w:val="006964F5"/>
    <w:rsid w:val="00696FFC"/>
    <w:rsid w:val="006A19A4"/>
    <w:rsid w:val="006A2C60"/>
    <w:rsid w:val="006A4209"/>
    <w:rsid w:val="006A4BC6"/>
    <w:rsid w:val="006A6E56"/>
    <w:rsid w:val="006A7B8C"/>
    <w:rsid w:val="006B07EB"/>
    <w:rsid w:val="006B0A2F"/>
    <w:rsid w:val="006B1149"/>
    <w:rsid w:val="006B123F"/>
    <w:rsid w:val="006B4342"/>
    <w:rsid w:val="006B6810"/>
    <w:rsid w:val="006B737C"/>
    <w:rsid w:val="006B7598"/>
    <w:rsid w:val="006C210C"/>
    <w:rsid w:val="006C46EF"/>
    <w:rsid w:val="006C51E0"/>
    <w:rsid w:val="006D010F"/>
    <w:rsid w:val="006D06D8"/>
    <w:rsid w:val="006D09F1"/>
    <w:rsid w:val="006D1271"/>
    <w:rsid w:val="006D2BAF"/>
    <w:rsid w:val="006D2EFF"/>
    <w:rsid w:val="006E24E7"/>
    <w:rsid w:val="006E29EF"/>
    <w:rsid w:val="006E3071"/>
    <w:rsid w:val="006E3499"/>
    <w:rsid w:val="006E3A5C"/>
    <w:rsid w:val="006E694A"/>
    <w:rsid w:val="006E7831"/>
    <w:rsid w:val="006F2241"/>
    <w:rsid w:val="006F26A2"/>
    <w:rsid w:val="006F44C1"/>
    <w:rsid w:val="006F57C3"/>
    <w:rsid w:val="006F74CD"/>
    <w:rsid w:val="006F777F"/>
    <w:rsid w:val="006F7786"/>
    <w:rsid w:val="007009EF"/>
    <w:rsid w:val="00701519"/>
    <w:rsid w:val="00705E3F"/>
    <w:rsid w:val="00710F73"/>
    <w:rsid w:val="007110FB"/>
    <w:rsid w:val="00711646"/>
    <w:rsid w:val="0071280F"/>
    <w:rsid w:val="00713D8C"/>
    <w:rsid w:val="00715C66"/>
    <w:rsid w:val="00717263"/>
    <w:rsid w:val="007173FA"/>
    <w:rsid w:val="00720434"/>
    <w:rsid w:val="00722235"/>
    <w:rsid w:val="0072389C"/>
    <w:rsid w:val="00726F5B"/>
    <w:rsid w:val="0072796D"/>
    <w:rsid w:val="0073029C"/>
    <w:rsid w:val="00731757"/>
    <w:rsid w:val="00734FC4"/>
    <w:rsid w:val="007365FA"/>
    <w:rsid w:val="007409D2"/>
    <w:rsid w:val="007514B8"/>
    <w:rsid w:val="007517A6"/>
    <w:rsid w:val="0075289F"/>
    <w:rsid w:val="00754507"/>
    <w:rsid w:val="00756F53"/>
    <w:rsid w:val="0076141D"/>
    <w:rsid w:val="0076488B"/>
    <w:rsid w:val="007655B8"/>
    <w:rsid w:val="00766076"/>
    <w:rsid w:val="00770B1B"/>
    <w:rsid w:val="007734C2"/>
    <w:rsid w:val="0077556F"/>
    <w:rsid w:val="00781D7F"/>
    <w:rsid w:val="0078221C"/>
    <w:rsid w:val="00782CC0"/>
    <w:rsid w:val="00783299"/>
    <w:rsid w:val="00783CE8"/>
    <w:rsid w:val="00790B01"/>
    <w:rsid w:val="00794BD5"/>
    <w:rsid w:val="007A0753"/>
    <w:rsid w:val="007A4316"/>
    <w:rsid w:val="007A7E0D"/>
    <w:rsid w:val="007B534D"/>
    <w:rsid w:val="007B6343"/>
    <w:rsid w:val="007B6EFF"/>
    <w:rsid w:val="007B7D9B"/>
    <w:rsid w:val="007C067C"/>
    <w:rsid w:val="007C25C7"/>
    <w:rsid w:val="007C319E"/>
    <w:rsid w:val="007C523D"/>
    <w:rsid w:val="007C78A3"/>
    <w:rsid w:val="007D119F"/>
    <w:rsid w:val="007D2363"/>
    <w:rsid w:val="007D4005"/>
    <w:rsid w:val="007D747E"/>
    <w:rsid w:val="007D777D"/>
    <w:rsid w:val="007E1082"/>
    <w:rsid w:val="007E48B6"/>
    <w:rsid w:val="007E7320"/>
    <w:rsid w:val="007F063B"/>
    <w:rsid w:val="007F63D5"/>
    <w:rsid w:val="007F6BB5"/>
    <w:rsid w:val="007F6F5E"/>
    <w:rsid w:val="00800352"/>
    <w:rsid w:val="00800A9F"/>
    <w:rsid w:val="00801787"/>
    <w:rsid w:val="008029A0"/>
    <w:rsid w:val="00805816"/>
    <w:rsid w:val="00811674"/>
    <w:rsid w:val="008135B7"/>
    <w:rsid w:val="00815EF0"/>
    <w:rsid w:val="008163E2"/>
    <w:rsid w:val="00820F68"/>
    <w:rsid w:val="00821170"/>
    <w:rsid w:val="00821A26"/>
    <w:rsid w:val="00822ADF"/>
    <w:rsid w:val="008268BB"/>
    <w:rsid w:val="00833A74"/>
    <w:rsid w:val="008348DC"/>
    <w:rsid w:val="00834F62"/>
    <w:rsid w:val="00835549"/>
    <w:rsid w:val="00837272"/>
    <w:rsid w:val="00837917"/>
    <w:rsid w:val="008422C9"/>
    <w:rsid w:val="00842642"/>
    <w:rsid w:val="0084534F"/>
    <w:rsid w:val="008458D1"/>
    <w:rsid w:val="00847477"/>
    <w:rsid w:val="00854299"/>
    <w:rsid w:val="0085668F"/>
    <w:rsid w:val="00856C04"/>
    <w:rsid w:val="00861D06"/>
    <w:rsid w:val="00867978"/>
    <w:rsid w:val="00875255"/>
    <w:rsid w:val="00875767"/>
    <w:rsid w:val="00880058"/>
    <w:rsid w:val="0088232C"/>
    <w:rsid w:val="00884226"/>
    <w:rsid w:val="00886121"/>
    <w:rsid w:val="008865D3"/>
    <w:rsid w:val="008876A9"/>
    <w:rsid w:val="00894FD4"/>
    <w:rsid w:val="00895760"/>
    <w:rsid w:val="008A0862"/>
    <w:rsid w:val="008A117E"/>
    <w:rsid w:val="008A3C14"/>
    <w:rsid w:val="008A473C"/>
    <w:rsid w:val="008A6E1E"/>
    <w:rsid w:val="008A752C"/>
    <w:rsid w:val="008A7E49"/>
    <w:rsid w:val="008B2257"/>
    <w:rsid w:val="008B4154"/>
    <w:rsid w:val="008B513E"/>
    <w:rsid w:val="008B60FA"/>
    <w:rsid w:val="008C082E"/>
    <w:rsid w:val="008C10D8"/>
    <w:rsid w:val="008C5496"/>
    <w:rsid w:val="008C6CF6"/>
    <w:rsid w:val="008C7CB0"/>
    <w:rsid w:val="008D0950"/>
    <w:rsid w:val="008D25AB"/>
    <w:rsid w:val="008D4FFA"/>
    <w:rsid w:val="008D5E47"/>
    <w:rsid w:val="008E1C04"/>
    <w:rsid w:val="008E522E"/>
    <w:rsid w:val="008E5B92"/>
    <w:rsid w:val="008E7F6C"/>
    <w:rsid w:val="008F13C7"/>
    <w:rsid w:val="008F1400"/>
    <w:rsid w:val="008F1650"/>
    <w:rsid w:val="008F262F"/>
    <w:rsid w:val="008F4C49"/>
    <w:rsid w:val="00901AE1"/>
    <w:rsid w:val="00903A1A"/>
    <w:rsid w:val="00904D3D"/>
    <w:rsid w:val="00904DC4"/>
    <w:rsid w:val="00904ED4"/>
    <w:rsid w:val="00905E14"/>
    <w:rsid w:val="009142E6"/>
    <w:rsid w:val="009216BC"/>
    <w:rsid w:val="00923240"/>
    <w:rsid w:val="009241C6"/>
    <w:rsid w:val="0092502B"/>
    <w:rsid w:val="009323C6"/>
    <w:rsid w:val="00932C56"/>
    <w:rsid w:val="00933040"/>
    <w:rsid w:val="00935404"/>
    <w:rsid w:val="00936960"/>
    <w:rsid w:val="0093746D"/>
    <w:rsid w:val="00937A77"/>
    <w:rsid w:val="00940030"/>
    <w:rsid w:val="009402F5"/>
    <w:rsid w:val="00941AEB"/>
    <w:rsid w:val="00941BC0"/>
    <w:rsid w:val="00952FF6"/>
    <w:rsid w:val="0095532F"/>
    <w:rsid w:val="0095781F"/>
    <w:rsid w:val="0096072F"/>
    <w:rsid w:val="009669B5"/>
    <w:rsid w:val="00967BC7"/>
    <w:rsid w:val="009738E2"/>
    <w:rsid w:val="00973C74"/>
    <w:rsid w:val="00976AAC"/>
    <w:rsid w:val="00990195"/>
    <w:rsid w:val="00990749"/>
    <w:rsid w:val="00993582"/>
    <w:rsid w:val="00993E35"/>
    <w:rsid w:val="00994BD6"/>
    <w:rsid w:val="009974B8"/>
    <w:rsid w:val="009A0AE4"/>
    <w:rsid w:val="009A0FED"/>
    <w:rsid w:val="009A2C7D"/>
    <w:rsid w:val="009A3134"/>
    <w:rsid w:val="009A37E1"/>
    <w:rsid w:val="009A42DE"/>
    <w:rsid w:val="009A5CCA"/>
    <w:rsid w:val="009A64E7"/>
    <w:rsid w:val="009B1E97"/>
    <w:rsid w:val="009B4434"/>
    <w:rsid w:val="009B7280"/>
    <w:rsid w:val="009B7B4A"/>
    <w:rsid w:val="009B7BC1"/>
    <w:rsid w:val="009C1B5D"/>
    <w:rsid w:val="009C65BB"/>
    <w:rsid w:val="009D4B6C"/>
    <w:rsid w:val="009D5DF8"/>
    <w:rsid w:val="009E07E6"/>
    <w:rsid w:val="009E10F7"/>
    <w:rsid w:val="009E13E2"/>
    <w:rsid w:val="009E278A"/>
    <w:rsid w:val="009E43C0"/>
    <w:rsid w:val="009E5C8A"/>
    <w:rsid w:val="009E7CAA"/>
    <w:rsid w:val="009F38A9"/>
    <w:rsid w:val="009F49DF"/>
    <w:rsid w:val="009F557E"/>
    <w:rsid w:val="00A01DA0"/>
    <w:rsid w:val="00A042B8"/>
    <w:rsid w:val="00A05012"/>
    <w:rsid w:val="00A05BBB"/>
    <w:rsid w:val="00A05CB0"/>
    <w:rsid w:val="00A07F90"/>
    <w:rsid w:val="00A10433"/>
    <w:rsid w:val="00A10483"/>
    <w:rsid w:val="00A133AD"/>
    <w:rsid w:val="00A134DB"/>
    <w:rsid w:val="00A135DD"/>
    <w:rsid w:val="00A14CE7"/>
    <w:rsid w:val="00A16734"/>
    <w:rsid w:val="00A17669"/>
    <w:rsid w:val="00A20972"/>
    <w:rsid w:val="00A25B5D"/>
    <w:rsid w:val="00A32720"/>
    <w:rsid w:val="00A357F2"/>
    <w:rsid w:val="00A37AF9"/>
    <w:rsid w:val="00A37FA9"/>
    <w:rsid w:val="00A42805"/>
    <w:rsid w:val="00A5091F"/>
    <w:rsid w:val="00A51283"/>
    <w:rsid w:val="00A549C4"/>
    <w:rsid w:val="00A646C5"/>
    <w:rsid w:val="00A66CD7"/>
    <w:rsid w:val="00A67E46"/>
    <w:rsid w:val="00A72E2F"/>
    <w:rsid w:val="00A77314"/>
    <w:rsid w:val="00A81B6B"/>
    <w:rsid w:val="00A825FF"/>
    <w:rsid w:val="00A84EE2"/>
    <w:rsid w:val="00A8652C"/>
    <w:rsid w:val="00A87027"/>
    <w:rsid w:val="00A90764"/>
    <w:rsid w:val="00A9083A"/>
    <w:rsid w:val="00A9249E"/>
    <w:rsid w:val="00A92692"/>
    <w:rsid w:val="00A9514B"/>
    <w:rsid w:val="00A97661"/>
    <w:rsid w:val="00AA0A3B"/>
    <w:rsid w:val="00AA1C6D"/>
    <w:rsid w:val="00AA367F"/>
    <w:rsid w:val="00AA3778"/>
    <w:rsid w:val="00AA41D7"/>
    <w:rsid w:val="00AA5501"/>
    <w:rsid w:val="00AB0515"/>
    <w:rsid w:val="00AB2CAA"/>
    <w:rsid w:val="00AB5DB8"/>
    <w:rsid w:val="00AC30A9"/>
    <w:rsid w:val="00AC34D2"/>
    <w:rsid w:val="00AC3EFE"/>
    <w:rsid w:val="00AC4888"/>
    <w:rsid w:val="00AD3072"/>
    <w:rsid w:val="00AD33E5"/>
    <w:rsid w:val="00AD4D28"/>
    <w:rsid w:val="00AD6096"/>
    <w:rsid w:val="00AD6449"/>
    <w:rsid w:val="00AE1E71"/>
    <w:rsid w:val="00AE5BB2"/>
    <w:rsid w:val="00AE5DD8"/>
    <w:rsid w:val="00AE638E"/>
    <w:rsid w:val="00AF78EC"/>
    <w:rsid w:val="00B0111E"/>
    <w:rsid w:val="00B034E3"/>
    <w:rsid w:val="00B043E0"/>
    <w:rsid w:val="00B056DD"/>
    <w:rsid w:val="00B05AF1"/>
    <w:rsid w:val="00B110FE"/>
    <w:rsid w:val="00B11386"/>
    <w:rsid w:val="00B14BAE"/>
    <w:rsid w:val="00B15BCE"/>
    <w:rsid w:val="00B161DE"/>
    <w:rsid w:val="00B16707"/>
    <w:rsid w:val="00B17C47"/>
    <w:rsid w:val="00B21EA9"/>
    <w:rsid w:val="00B2299E"/>
    <w:rsid w:val="00B23F96"/>
    <w:rsid w:val="00B24DAF"/>
    <w:rsid w:val="00B25B80"/>
    <w:rsid w:val="00B32EB0"/>
    <w:rsid w:val="00B34D67"/>
    <w:rsid w:val="00B35173"/>
    <w:rsid w:val="00B35444"/>
    <w:rsid w:val="00B424D1"/>
    <w:rsid w:val="00B4552A"/>
    <w:rsid w:val="00B46A3D"/>
    <w:rsid w:val="00B50868"/>
    <w:rsid w:val="00B50E87"/>
    <w:rsid w:val="00B525CB"/>
    <w:rsid w:val="00B5295D"/>
    <w:rsid w:val="00B53218"/>
    <w:rsid w:val="00B53452"/>
    <w:rsid w:val="00B53B01"/>
    <w:rsid w:val="00B55B86"/>
    <w:rsid w:val="00B643E0"/>
    <w:rsid w:val="00B65C60"/>
    <w:rsid w:val="00B707B5"/>
    <w:rsid w:val="00B71538"/>
    <w:rsid w:val="00B71BFD"/>
    <w:rsid w:val="00B77143"/>
    <w:rsid w:val="00B860BA"/>
    <w:rsid w:val="00B87D9D"/>
    <w:rsid w:val="00B91A4F"/>
    <w:rsid w:val="00B9371D"/>
    <w:rsid w:val="00B946F6"/>
    <w:rsid w:val="00B9659D"/>
    <w:rsid w:val="00B96FFC"/>
    <w:rsid w:val="00BA127C"/>
    <w:rsid w:val="00BA44B5"/>
    <w:rsid w:val="00BA52DA"/>
    <w:rsid w:val="00BA7207"/>
    <w:rsid w:val="00BB381D"/>
    <w:rsid w:val="00BB4DCF"/>
    <w:rsid w:val="00BC0621"/>
    <w:rsid w:val="00BC2B3A"/>
    <w:rsid w:val="00BC2E92"/>
    <w:rsid w:val="00BC2F4D"/>
    <w:rsid w:val="00BC382C"/>
    <w:rsid w:val="00BC68E3"/>
    <w:rsid w:val="00BD382F"/>
    <w:rsid w:val="00BD7961"/>
    <w:rsid w:val="00BE18A2"/>
    <w:rsid w:val="00BE29D6"/>
    <w:rsid w:val="00BE4375"/>
    <w:rsid w:val="00BE57C9"/>
    <w:rsid w:val="00BE596E"/>
    <w:rsid w:val="00BF20AA"/>
    <w:rsid w:val="00BF270D"/>
    <w:rsid w:val="00BF274F"/>
    <w:rsid w:val="00BF4310"/>
    <w:rsid w:val="00C01377"/>
    <w:rsid w:val="00C03E03"/>
    <w:rsid w:val="00C03E6F"/>
    <w:rsid w:val="00C0402A"/>
    <w:rsid w:val="00C04AAD"/>
    <w:rsid w:val="00C06924"/>
    <w:rsid w:val="00C11E9E"/>
    <w:rsid w:val="00C11EA7"/>
    <w:rsid w:val="00C167CD"/>
    <w:rsid w:val="00C1704B"/>
    <w:rsid w:val="00C20C0C"/>
    <w:rsid w:val="00C247D6"/>
    <w:rsid w:val="00C24BC4"/>
    <w:rsid w:val="00C2728E"/>
    <w:rsid w:val="00C30708"/>
    <w:rsid w:val="00C32B70"/>
    <w:rsid w:val="00C37AB6"/>
    <w:rsid w:val="00C42D80"/>
    <w:rsid w:val="00C4499E"/>
    <w:rsid w:val="00C45AEE"/>
    <w:rsid w:val="00C47C3E"/>
    <w:rsid w:val="00C51F15"/>
    <w:rsid w:val="00C560F9"/>
    <w:rsid w:val="00C5621F"/>
    <w:rsid w:val="00C6010F"/>
    <w:rsid w:val="00C60F1D"/>
    <w:rsid w:val="00C61B27"/>
    <w:rsid w:val="00C65525"/>
    <w:rsid w:val="00C66260"/>
    <w:rsid w:val="00C66AA7"/>
    <w:rsid w:val="00C702A8"/>
    <w:rsid w:val="00C7548B"/>
    <w:rsid w:val="00C75921"/>
    <w:rsid w:val="00C7633F"/>
    <w:rsid w:val="00C77407"/>
    <w:rsid w:val="00C7794B"/>
    <w:rsid w:val="00C84743"/>
    <w:rsid w:val="00C855BC"/>
    <w:rsid w:val="00C859E1"/>
    <w:rsid w:val="00C85F95"/>
    <w:rsid w:val="00C86AF4"/>
    <w:rsid w:val="00C870DF"/>
    <w:rsid w:val="00C912A4"/>
    <w:rsid w:val="00C91EB0"/>
    <w:rsid w:val="00C91FA8"/>
    <w:rsid w:val="00C9526D"/>
    <w:rsid w:val="00C96216"/>
    <w:rsid w:val="00CA0F35"/>
    <w:rsid w:val="00CA20C2"/>
    <w:rsid w:val="00CA4F61"/>
    <w:rsid w:val="00CA64D2"/>
    <w:rsid w:val="00CB04F2"/>
    <w:rsid w:val="00CB0DFC"/>
    <w:rsid w:val="00CB1A5B"/>
    <w:rsid w:val="00CB1BF5"/>
    <w:rsid w:val="00CB65E9"/>
    <w:rsid w:val="00CB79DA"/>
    <w:rsid w:val="00CB7E80"/>
    <w:rsid w:val="00CC07FE"/>
    <w:rsid w:val="00CC1123"/>
    <w:rsid w:val="00CC2C83"/>
    <w:rsid w:val="00CD046C"/>
    <w:rsid w:val="00CD0574"/>
    <w:rsid w:val="00CD612E"/>
    <w:rsid w:val="00CE13C1"/>
    <w:rsid w:val="00CE3672"/>
    <w:rsid w:val="00CE3D8A"/>
    <w:rsid w:val="00CE5278"/>
    <w:rsid w:val="00CE78B4"/>
    <w:rsid w:val="00CF1019"/>
    <w:rsid w:val="00CF583D"/>
    <w:rsid w:val="00CF588E"/>
    <w:rsid w:val="00D008D7"/>
    <w:rsid w:val="00D02246"/>
    <w:rsid w:val="00D04863"/>
    <w:rsid w:val="00D05DA4"/>
    <w:rsid w:val="00D07CCC"/>
    <w:rsid w:val="00D10528"/>
    <w:rsid w:val="00D11130"/>
    <w:rsid w:val="00D12347"/>
    <w:rsid w:val="00D13557"/>
    <w:rsid w:val="00D149F4"/>
    <w:rsid w:val="00D15767"/>
    <w:rsid w:val="00D25286"/>
    <w:rsid w:val="00D31B39"/>
    <w:rsid w:val="00D34CFB"/>
    <w:rsid w:val="00D37939"/>
    <w:rsid w:val="00D42D11"/>
    <w:rsid w:val="00D430CB"/>
    <w:rsid w:val="00D440EB"/>
    <w:rsid w:val="00D465CE"/>
    <w:rsid w:val="00D47F96"/>
    <w:rsid w:val="00D5119E"/>
    <w:rsid w:val="00D5168D"/>
    <w:rsid w:val="00D518ED"/>
    <w:rsid w:val="00D52FB1"/>
    <w:rsid w:val="00D558A9"/>
    <w:rsid w:val="00D56BB6"/>
    <w:rsid w:val="00D606F8"/>
    <w:rsid w:val="00D60CA9"/>
    <w:rsid w:val="00D61555"/>
    <w:rsid w:val="00D636AB"/>
    <w:rsid w:val="00D656E8"/>
    <w:rsid w:val="00D65A2E"/>
    <w:rsid w:val="00D65B20"/>
    <w:rsid w:val="00D7044E"/>
    <w:rsid w:val="00D72A50"/>
    <w:rsid w:val="00D73A73"/>
    <w:rsid w:val="00D74AE8"/>
    <w:rsid w:val="00D804AE"/>
    <w:rsid w:val="00D81BBD"/>
    <w:rsid w:val="00D83932"/>
    <w:rsid w:val="00D8468A"/>
    <w:rsid w:val="00D84FA0"/>
    <w:rsid w:val="00D859AF"/>
    <w:rsid w:val="00D869F1"/>
    <w:rsid w:val="00D87379"/>
    <w:rsid w:val="00D90AAD"/>
    <w:rsid w:val="00D95AFE"/>
    <w:rsid w:val="00D96B2A"/>
    <w:rsid w:val="00D977B4"/>
    <w:rsid w:val="00DA0746"/>
    <w:rsid w:val="00DA0930"/>
    <w:rsid w:val="00DA1436"/>
    <w:rsid w:val="00DB00D6"/>
    <w:rsid w:val="00DB05D5"/>
    <w:rsid w:val="00DB0ED4"/>
    <w:rsid w:val="00DB486A"/>
    <w:rsid w:val="00DB7CBB"/>
    <w:rsid w:val="00DC360A"/>
    <w:rsid w:val="00DC44E8"/>
    <w:rsid w:val="00DC6B87"/>
    <w:rsid w:val="00DC7EFD"/>
    <w:rsid w:val="00DD267F"/>
    <w:rsid w:val="00DD28FD"/>
    <w:rsid w:val="00DD5040"/>
    <w:rsid w:val="00DD62DB"/>
    <w:rsid w:val="00DD6792"/>
    <w:rsid w:val="00DD6A4D"/>
    <w:rsid w:val="00DD7762"/>
    <w:rsid w:val="00DD7F85"/>
    <w:rsid w:val="00DE0D45"/>
    <w:rsid w:val="00DE38E1"/>
    <w:rsid w:val="00DE3BA4"/>
    <w:rsid w:val="00DE4709"/>
    <w:rsid w:val="00DE5FCB"/>
    <w:rsid w:val="00DE6DE4"/>
    <w:rsid w:val="00DE73FA"/>
    <w:rsid w:val="00DF0FF6"/>
    <w:rsid w:val="00DF314B"/>
    <w:rsid w:val="00DF6E5A"/>
    <w:rsid w:val="00E00D26"/>
    <w:rsid w:val="00E0263C"/>
    <w:rsid w:val="00E04F20"/>
    <w:rsid w:val="00E075D0"/>
    <w:rsid w:val="00E077EE"/>
    <w:rsid w:val="00E07AE7"/>
    <w:rsid w:val="00E11834"/>
    <w:rsid w:val="00E1195B"/>
    <w:rsid w:val="00E13703"/>
    <w:rsid w:val="00E143CB"/>
    <w:rsid w:val="00E21873"/>
    <w:rsid w:val="00E27108"/>
    <w:rsid w:val="00E27CC7"/>
    <w:rsid w:val="00E318C6"/>
    <w:rsid w:val="00E326D7"/>
    <w:rsid w:val="00E341F2"/>
    <w:rsid w:val="00E45EAD"/>
    <w:rsid w:val="00E55977"/>
    <w:rsid w:val="00E56DC3"/>
    <w:rsid w:val="00E57405"/>
    <w:rsid w:val="00E57508"/>
    <w:rsid w:val="00E57D5B"/>
    <w:rsid w:val="00E61DAE"/>
    <w:rsid w:val="00E620FA"/>
    <w:rsid w:val="00E62193"/>
    <w:rsid w:val="00E664DF"/>
    <w:rsid w:val="00E66623"/>
    <w:rsid w:val="00E7003D"/>
    <w:rsid w:val="00E7155B"/>
    <w:rsid w:val="00E7188D"/>
    <w:rsid w:val="00E72480"/>
    <w:rsid w:val="00E75CF1"/>
    <w:rsid w:val="00E77141"/>
    <w:rsid w:val="00E86FBE"/>
    <w:rsid w:val="00E90B8A"/>
    <w:rsid w:val="00E911B6"/>
    <w:rsid w:val="00E9176D"/>
    <w:rsid w:val="00E919AA"/>
    <w:rsid w:val="00E9353F"/>
    <w:rsid w:val="00E97E1E"/>
    <w:rsid w:val="00EA36FF"/>
    <w:rsid w:val="00EA42F3"/>
    <w:rsid w:val="00EA57B1"/>
    <w:rsid w:val="00EB38F3"/>
    <w:rsid w:val="00EB4CF0"/>
    <w:rsid w:val="00EB79E8"/>
    <w:rsid w:val="00EC37D4"/>
    <w:rsid w:val="00EC543D"/>
    <w:rsid w:val="00EC55F8"/>
    <w:rsid w:val="00EC79C3"/>
    <w:rsid w:val="00ED04CA"/>
    <w:rsid w:val="00ED1221"/>
    <w:rsid w:val="00ED2037"/>
    <w:rsid w:val="00ED25E9"/>
    <w:rsid w:val="00ED5CF6"/>
    <w:rsid w:val="00EE1E76"/>
    <w:rsid w:val="00EE38A8"/>
    <w:rsid w:val="00EE5055"/>
    <w:rsid w:val="00EE5374"/>
    <w:rsid w:val="00EF02E5"/>
    <w:rsid w:val="00EF17BA"/>
    <w:rsid w:val="00EF3236"/>
    <w:rsid w:val="00EF332A"/>
    <w:rsid w:val="00EF456F"/>
    <w:rsid w:val="00EF61CD"/>
    <w:rsid w:val="00EF78CF"/>
    <w:rsid w:val="00F00521"/>
    <w:rsid w:val="00F01541"/>
    <w:rsid w:val="00F021B2"/>
    <w:rsid w:val="00F022EA"/>
    <w:rsid w:val="00F02778"/>
    <w:rsid w:val="00F02D1F"/>
    <w:rsid w:val="00F03741"/>
    <w:rsid w:val="00F06FF4"/>
    <w:rsid w:val="00F07366"/>
    <w:rsid w:val="00F0791D"/>
    <w:rsid w:val="00F13F50"/>
    <w:rsid w:val="00F164D5"/>
    <w:rsid w:val="00F23FAD"/>
    <w:rsid w:val="00F25955"/>
    <w:rsid w:val="00F26D1F"/>
    <w:rsid w:val="00F3254B"/>
    <w:rsid w:val="00F335E9"/>
    <w:rsid w:val="00F35780"/>
    <w:rsid w:val="00F423A0"/>
    <w:rsid w:val="00F43D30"/>
    <w:rsid w:val="00F51C92"/>
    <w:rsid w:val="00F54948"/>
    <w:rsid w:val="00F551BC"/>
    <w:rsid w:val="00F57375"/>
    <w:rsid w:val="00F66455"/>
    <w:rsid w:val="00F71C4B"/>
    <w:rsid w:val="00F75A55"/>
    <w:rsid w:val="00F75D8C"/>
    <w:rsid w:val="00F76EBF"/>
    <w:rsid w:val="00F81FD7"/>
    <w:rsid w:val="00F83324"/>
    <w:rsid w:val="00F849BD"/>
    <w:rsid w:val="00F84E68"/>
    <w:rsid w:val="00F91AF5"/>
    <w:rsid w:val="00F97C64"/>
    <w:rsid w:val="00FA59A2"/>
    <w:rsid w:val="00FA64F1"/>
    <w:rsid w:val="00FB0CD3"/>
    <w:rsid w:val="00FB2A8F"/>
    <w:rsid w:val="00FB4D7A"/>
    <w:rsid w:val="00FB680C"/>
    <w:rsid w:val="00FB721B"/>
    <w:rsid w:val="00FC20BE"/>
    <w:rsid w:val="00FC4726"/>
    <w:rsid w:val="00FC6332"/>
    <w:rsid w:val="00FD09A0"/>
    <w:rsid w:val="00FD1451"/>
    <w:rsid w:val="00FD2377"/>
    <w:rsid w:val="00FD3828"/>
    <w:rsid w:val="00FD4181"/>
    <w:rsid w:val="00FD49AE"/>
    <w:rsid w:val="00FD5663"/>
    <w:rsid w:val="00FD5C77"/>
    <w:rsid w:val="00FE5E7C"/>
    <w:rsid w:val="00FE702C"/>
    <w:rsid w:val="00FF10BE"/>
    <w:rsid w:val="00FF3487"/>
    <w:rsid w:val="00FF3669"/>
    <w:rsid w:val="00FF5A1D"/>
    <w:rsid w:val="00FF7F56"/>
    <w:rsid w:val="022A7437"/>
    <w:rsid w:val="0268373C"/>
    <w:rsid w:val="02D05D36"/>
    <w:rsid w:val="035C53C9"/>
    <w:rsid w:val="04377882"/>
    <w:rsid w:val="04797E3A"/>
    <w:rsid w:val="05CB611F"/>
    <w:rsid w:val="06566259"/>
    <w:rsid w:val="088635A0"/>
    <w:rsid w:val="08D654FE"/>
    <w:rsid w:val="09B2798B"/>
    <w:rsid w:val="0B884A43"/>
    <w:rsid w:val="0B9A6646"/>
    <w:rsid w:val="0DAD545B"/>
    <w:rsid w:val="0DC938AA"/>
    <w:rsid w:val="0E60764A"/>
    <w:rsid w:val="104D1338"/>
    <w:rsid w:val="10A70824"/>
    <w:rsid w:val="11561916"/>
    <w:rsid w:val="11B57A7D"/>
    <w:rsid w:val="122B15F0"/>
    <w:rsid w:val="1335287D"/>
    <w:rsid w:val="1349671C"/>
    <w:rsid w:val="134C3ED8"/>
    <w:rsid w:val="13AF6513"/>
    <w:rsid w:val="15064F78"/>
    <w:rsid w:val="16B07245"/>
    <w:rsid w:val="18C05623"/>
    <w:rsid w:val="18F554CB"/>
    <w:rsid w:val="1ABD2DFB"/>
    <w:rsid w:val="1B5C0A70"/>
    <w:rsid w:val="1BE96BFB"/>
    <w:rsid w:val="1CB4115C"/>
    <w:rsid w:val="1FC25116"/>
    <w:rsid w:val="20793D9C"/>
    <w:rsid w:val="208A1E20"/>
    <w:rsid w:val="20A3780F"/>
    <w:rsid w:val="20BA57B3"/>
    <w:rsid w:val="262742F7"/>
    <w:rsid w:val="26566422"/>
    <w:rsid w:val="27AA3C81"/>
    <w:rsid w:val="289643DA"/>
    <w:rsid w:val="28D63146"/>
    <w:rsid w:val="29A66E55"/>
    <w:rsid w:val="2B1E145A"/>
    <w:rsid w:val="2D414DE0"/>
    <w:rsid w:val="2E6F460C"/>
    <w:rsid w:val="2E7D784E"/>
    <w:rsid w:val="3039203E"/>
    <w:rsid w:val="31760B0E"/>
    <w:rsid w:val="32566AC9"/>
    <w:rsid w:val="32C57EFB"/>
    <w:rsid w:val="32F14D75"/>
    <w:rsid w:val="330B4A0C"/>
    <w:rsid w:val="33303C10"/>
    <w:rsid w:val="341C6880"/>
    <w:rsid w:val="3444535F"/>
    <w:rsid w:val="34F06FB0"/>
    <w:rsid w:val="378C11BD"/>
    <w:rsid w:val="38112892"/>
    <w:rsid w:val="38CD2594"/>
    <w:rsid w:val="3AAF0461"/>
    <w:rsid w:val="3AEE7F3C"/>
    <w:rsid w:val="3B824723"/>
    <w:rsid w:val="3C163D5D"/>
    <w:rsid w:val="3D870AC1"/>
    <w:rsid w:val="3DAA3B75"/>
    <w:rsid w:val="3E794300"/>
    <w:rsid w:val="3E8B5AB8"/>
    <w:rsid w:val="3F5139BB"/>
    <w:rsid w:val="430B16C1"/>
    <w:rsid w:val="441A74EB"/>
    <w:rsid w:val="447471FD"/>
    <w:rsid w:val="44F9652F"/>
    <w:rsid w:val="4684067A"/>
    <w:rsid w:val="47EC5591"/>
    <w:rsid w:val="482522E1"/>
    <w:rsid w:val="482E2D01"/>
    <w:rsid w:val="486A6A17"/>
    <w:rsid w:val="495C0992"/>
    <w:rsid w:val="49AB407A"/>
    <w:rsid w:val="4D76471C"/>
    <w:rsid w:val="4E645199"/>
    <w:rsid w:val="4F125D9C"/>
    <w:rsid w:val="50137E07"/>
    <w:rsid w:val="517711DC"/>
    <w:rsid w:val="521550A8"/>
    <w:rsid w:val="52B16672"/>
    <w:rsid w:val="532D375C"/>
    <w:rsid w:val="542F2860"/>
    <w:rsid w:val="54DA7FAF"/>
    <w:rsid w:val="55722842"/>
    <w:rsid w:val="58451120"/>
    <w:rsid w:val="586F39F9"/>
    <w:rsid w:val="58E922DE"/>
    <w:rsid w:val="5920772A"/>
    <w:rsid w:val="59C636FB"/>
    <w:rsid w:val="5AB71F1E"/>
    <w:rsid w:val="5B267F37"/>
    <w:rsid w:val="5C1D2432"/>
    <w:rsid w:val="5CAF3CA3"/>
    <w:rsid w:val="5D642EC9"/>
    <w:rsid w:val="5DB226AC"/>
    <w:rsid w:val="5F916815"/>
    <w:rsid w:val="60F903A5"/>
    <w:rsid w:val="63B445E7"/>
    <w:rsid w:val="67F0240B"/>
    <w:rsid w:val="68BA7CCA"/>
    <w:rsid w:val="6C2B6FEF"/>
    <w:rsid w:val="6C744021"/>
    <w:rsid w:val="6D470838"/>
    <w:rsid w:val="6D7959B6"/>
    <w:rsid w:val="6EE17646"/>
    <w:rsid w:val="70415B20"/>
    <w:rsid w:val="71E24C95"/>
    <w:rsid w:val="72E8265E"/>
    <w:rsid w:val="7307720D"/>
    <w:rsid w:val="73C06FF5"/>
    <w:rsid w:val="74480020"/>
    <w:rsid w:val="748B76B7"/>
    <w:rsid w:val="75330AA2"/>
    <w:rsid w:val="75716118"/>
    <w:rsid w:val="76081C7B"/>
    <w:rsid w:val="764A4906"/>
    <w:rsid w:val="764D735A"/>
    <w:rsid w:val="76B1343A"/>
    <w:rsid w:val="774B562A"/>
    <w:rsid w:val="790701E7"/>
    <w:rsid w:val="79264761"/>
    <w:rsid w:val="7A302197"/>
    <w:rsid w:val="7C850B88"/>
    <w:rsid w:val="7C9E5BB7"/>
    <w:rsid w:val="7DBB2022"/>
    <w:rsid w:val="7E1178BE"/>
    <w:rsid w:val="7E8C32A2"/>
    <w:rsid w:val="7F6717AF"/>
    <w:rsid w:val="7F9F64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1"/>
    <w:semiHidden/>
    <w:unhideWhenUsed/>
    <w:qFormat/>
    <w:uiPriority w:val="99"/>
    <w:rPr>
      <w:rFonts w:ascii="宋体" w:eastAsia="宋体"/>
      <w:sz w:val="18"/>
      <w:szCs w:val="18"/>
    </w:rPr>
  </w:style>
  <w:style w:type="paragraph" w:styleId="4">
    <w:name w:val="annotation text"/>
    <w:basedOn w:val="1"/>
    <w:link w:val="22"/>
    <w:unhideWhenUsed/>
    <w:qFormat/>
    <w:uiPriority w:val="99"/>
    <w:pPr>
      <w:jc w:val="left"/>
    </w:pPr>
  </w:style>
  <w:style w:type="paragraph" w:styleId="5">
    <w:name w:val="Date"/>
    <w:basedOn w:val="1"/>
    <w:next w:val="1"/>
    <w:link w:val="14"/>
    <w:semiHidden/>
    <w:unhideWhenUsed/>
    <w:qFormat/>
    <w:uiPriority w:val="99"/>
    <w:pPr>
      <w:ind w:left="100" w:leftChars="2500"/>
    </w:pPr>
  </w:style>
  <w:style w:type="paragraph" w:styleId="6">
    <w:name w:val="Balloon Text"/>
    <w:basedOn w:val="1"/>
    <w:link w:val="20"/>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color w:val="800080"/>
      <w:u w:val="single"/>
    </w:rPr>
  </w:style>
  <w:style w:type="character" w:styleId="13">
    <w:name w:val="Hyperlink"/>
    <w:basedOn w:val="11"/>
    <w:semiHidden/>
    <w:unhideWhenUsed/>
    <w:qFormat/>
    <w:uiPriority w:val="99"/>
    <w:rPr>
      <w:color w:val="0000FF"/>
      <w:u w:val="single"/>
    </w:rPr>
  </w:style>
  <w:style w:type="character" w:customStyle="1" w:styleId="14">
    <w:name w:val="日期 字符"/>
    <w:basedOn w:val="11"/>
    <w:link w:val="5"/>
    <w:semiHidden/>
    <w:qFormat/>
    <w:uiPriority w:val="99"/>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页眉 字符"/>
    <w:basedOn w:val="11"/>
    <w:link w:val="8"/>
    <w:qFormat/>
    <w:uiPriority w:val="99"/>
    <w:rPr>
      <w:sz w:val="18"/>
      <w:szCs w:val="18"/>
    </w:rPr>
  </w:style>
  <w:style w:type="character" w:customStyle="1" w:styleId="18">
    <w:name w:val="页脚 字符"/>
    <w:basedOn w:val="11"/>
    <w:link w:val="7"/>
    <w:qFormat/>
    <w:uiPriority w:val="99"/>
    <w:rPr>
      <w:sz w:val="18"/>
      <w:szCs w:val="18"/>
    </w:rPr>
  </w:style>
  <w:style w:type="character" w:customStyle="1" w:styleId="19">
    <w:name w:val="标题 1 字符"/>
    <w:basedOn w:val="11"/>
    <w:link w:val="2"/>
    <w:qFormat/>
    <w:uiPriority w:val="9"/>
    <w:rPr>
      <w:rFonts w:asciiTheme="minorHAnsi" w:hAnsiTheme="minorHAnsi" w:eastAsiaTheme="minorEastAsia" w:cstheme="minorBidi"/>
      <w:b/>
      <w:bCs/>
      <w:kern w:val="44"/>
      <w:sz w:val="44"/>
      <w:szCs w:val="44"/>
    </w:rPr>
  </w:style>
  <w:style w:type="character" w:customStyle="1" w:styleId="20">
    <w:name w:val="批注框文本 字符"/>
    <w:basedOn w:val="11"/>
    <w:link w:val="6"/>
    <w:semiHidden/>
    <w:qFormat/>
    <w:uiPriority w:val="99"/>
    <w:rPr>
      <w:rFonts w:asciiTheme="minorHAnsi" w:hAnsiTheme="minorHAnsi" w:eastAsiaTheme="minorEastAsia" w:cstheme="minorBidi"/>
      <w:kern w:val="2"/>
      <w:sz w:val="18"/>
      <w:szCs w:val="18"/>
    </w:rPr>
  </w:style>
  <w:style w:type="character" w:customStyle="1" w:styleId="21">
    <w:name w:val="文档结构图 字符"/>
    <w:basedOn w:val="11"/>
    <w:link w:val="3"/>
    <w:semiHidden/>
    <w:qFormat/>
    <w:uiPriority w:val="99"/>
    <w:rPr>
      <w:rFonts w:ascii="宋体" w:hAnsiTheme="minorHAnsi" w:cstheme="minorBidi"/>
      <w:kern w:val="2"/>
      <w:sz w:val="18"/>
      <w:szCs w:val="18"/>
    </w:rPr>
  </w:style>
  <w:style w:type="character" w:customStyle="1" w:styleId="22">
    <w:name w:val="批注文字 字符"/>
    <w:basedOn w:val="11"/>
    <w:link w:val="4"/>
    <w:qFormat/>
    <w:uiPriority w:val="99"/>
    <w:rPr>
      <w:rFonts w:asciiTheme="minorHAnsi" w:hAnsiTheme="minorHAnsi" w:eastAsiaTheme="minorEastAsia" w:cstheme="minorBidi"/>
      <w:kern w:val="2"/>
      <w:sz w:val="21"/>
      <w:szCs w:val="22"/>
    </w:rPr>
  </w:style>
  <w:style w:type="paragraph" w:customStyle="1" w:styleId="2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xl65"/>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5">
    <w:name w:val="xl6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6">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7">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9">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0">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40033-0EB0-4972-86AE-C0277098A05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2847</Words>
  <Characters>16231</Characters>
  <Lines>135</Lines>
  <Paragraphs>38</Paragraphs>
  <TotalTime>38</TotalTime>
  <ScaleCrop>false</ScaleCrop>
  <LinksUpToDate>false</LinksUpToDate>
  <CharactersWithSpaces>19040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2023-10-07T01:20:00Z</dcterms:created>
  <dc:creator>abc</dc:creator>
  <cp:lastModifiedBy>亮</cp:lastModifiedBy>
  <dcterms:modified xsi:type="dcterms:W3CDTF">2023-10-09T02:26:44Z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6F575432842B480290F7784394852FB3</vt:lpwstr>
  </property>
</Properties>
</file>